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  <w:bCs/>
          <w:sz w:val="28"/>
          <w:szCs w:val="28"/>
        </w:rPr>
        <w:alias w:val="pn"/>
        <w:tag w:val="pn"/>
        <w:id w:val="463553406"/>
        <w:placeholder>
          <w:docPart w:val="B9CAC8B9D3A24C8B9815C737D097B25A"/>
        </w:placeholder>
        <w:showingPlcHdr/>
      </w:sdtPr>
      <w:sdtEndPr/>
      <w:sdtContent>
        <w:p w14:paraId="51EB9B26" w14:textId="77777777" w:rsidR="00152F7D" w:rsidRDefault="00152F7D" w:rsidP="00152F7D">
          <w:pPr>
            <w:spacing w:after="0" w:line="240" w:lineRule="aut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9E3F1F">
            <w:rPr>
              <w:rStyle w:val="PlaceholderText"/>
              <w:b/>
              <w:bCs/>
              <w:sz w:val="28"/>
              <w:szCs w:val="28"/>
            </w:rPr>
            <w:t>Project Name</w:t>
          </w:r>
        </w:p>
      </w:sdtContent>
    </w:sdt>
    <w:p w14:paraId="56ABEB0D" w14:textId="77777777" w:rsidR="00B73DD8" w:rsidRPr="00A75C5C" w:rsidRDefault="00152F7D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3E429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350F8" wp14:editId="4A373C18">
                <wp:simplePos x="0" y="0"/>
                <wp:positionH relativeFrom="column">
                  <wp:posOffset>3911173</wp:posOffset>
                </wp:positionH>
                <wp:positionV relativeFrom="paragraph">
                  <wp:posOffset>-263273</wp:posOffset>
                </wp:positionV>
                <wp:extent cx="2763672" cy="937452"/>
                <wp:effectExtent l="0" t="0" r="1778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672" cy="937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704A" w14:textId="1A27FC3A" w:rsidR="00863132" w:rsidRPr="003E429B" w:rsidRDefault="003E429B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3E429B">
                              <w:rPr>
                                <w:color w:val="FF0000"/>
                                <w:sz w:val="18"/>
                                <w:highlight w:val="yellow"/>
                              </w:rPr>
                              <w:t>Part in Yellow shall be edited!</w:t>
                            </w:r>
                            <w:r w:rsidRPr="003E429B">
                              <w:rPr>
                                <w:color w:val="FF0000"/>
                                <w:sz w:val="18"/>
                              </w:rPr>
                              <w:br/>
                              <w:t xml:space="preserve">If the contractor has no experience with the </w:t>
                            </w:r>
                            <w:r w:rsidR="006D6C0D">
                              <w:rPr>
                                <w:color w:val="FF0000"/>
                                <w:sz w:val="18"/>
                              </w:rPr>
                              <w:t xml:space="preserve">ESA </w:t>
                            </w:r>
                            <w:r w:rsidR="00E81596">
                              <w:rPr>
                                <w:color w:val="FF0000"/>
                                <w:sz w:val="18"/>
                              </w:rPr>
                              <w:t>BASS</w:t>
                            </w:r>
                            <w:r w:rsidR="00E81596" w:rsidRPr="003E429B">
                              <w:rPr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3E429B">
                              <w:rPr>
                                <w:color w:val="FF0000"/>
                                <w:sz w:val="18"/>
                              </w:rPr>
                              <w:t>environment, it is suggested that the MoM for this first meeting are taken by the TO during the meeting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, with the purpose</w:t>
                            </w:r>
                            <w:r w:rsidRPr="003E429B">
                              <w:rPr>
                                <w:color w:val="FF0000"/>
                                <w:sz w:val="18"/>
                              </w:rPr>
                              <w:t xml:space="preserve"> to coach the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P</w:t>
                            </w:r>
                            <w:r w:rsidRPr="003E429B">
                              <w:rPr>
                                <w:color w:val="FF0000"/>
                                <w:sz w:val="18"/>
                              </w:rPr>
                              <w:t xml:space="preserve">roject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M</w:t>
                            </w:r>
                            <w:r w:rsidRPr="003E429B">
                              <w:rPr>
                                <w:color w:val="FF0000"/>
                                <w:sz w:val="18"/>
                              </w:rPr>
                              <w:t>anager.</w:t>
                            </w:r>
                            <w:r w:rsidR="00863132">
                              <w:rPr>
                                <w:color w:val="FF000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35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95pt;margin-top:-20.75pt;width:217.6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" strokecolor="red">
                <v:textbox>
                  <w:txbxContent>
                    <w:p w14:paraId="5252704A" w14:textId="1A27FC3A" w:rsidR="00863132" w:rsidRPr="003E429B" w:rsidRDefault="003E429B">
                      <w:pPr>
                        <w:rPr>
                          <w:color w:val="FF0000"/>
                          <w:sz w:val="18"/>
                        </w:rPr>
                      </w:pPr>
                      <w:r w:rsidRPr="003E429B">
                        <w:rPr>
                          <w:color w:val="FF0000"/>
                          <w:sz w:val="18"/>
                          <w:highlight w:val="yellow"/>
                        </w:rPr>
                        <w:t>Part in Yellow shall be edited!</w:t>
                      </w:r>
                      <w:r w:rsidRPr="003E429B">
                        <w:rPr>
                          <w:color w:val="FF0000"/>
                          <w:sz w:val="18"/>
                        </w:rPr>
                        <w:br/>
                        <w:t xml:space="preserve">If the contractor has no experience with the </w:t>
                      </w:r>
                      <w:r w:rsidR="006D6C0D">
                        <w:rPr>
                          <w:color w:val="FF0000"/>
                          <w:sz w:val="18"/>
                        </w:rPr>
                        <w:t xml:space="preserve">ESA </w:t>
                      </w:r>
                      <w:r w:rsidR="00E81596">
                        <w:rPr>
                          <w:color w:val="FF0000"/>
                          <w:sz w:val="18"/>
                        </w:rPr>
                        <w:t>BASS</w:t>
                      </w:r>
                      <w:r w:rsidR="00E81596" w:rsidRPr="003E429B">
                        <w:rPr>
                          <w:color w:val="FF0000"/>
                          <w:sz w:val="18"/>
                        </w:rPr>
                        <w:t xml:space="preserve"> </w:t>
                      </w:r>
                      <w:r w:rsidRPr="003E429B">
                        <w:rPr>
                          <w:color w:val="FF0000"/>
                          <w:sz w:val="18"/>
                        </w:rPr>
                        <w:t>environment, it is suggested that the MoM for this first meeting are taken by the TO during the meeting</w:t>
                      </w:r>
                      <w:r>
                        <w:rPr>
                          <w:color w:val="FF0000"/>
                          <w:sz w:val="18"/>
                        </w:rPr>
                        <w:t>, with the purpose</w:t>
                      </w:r>
                      <w:r w:rsidRPr="003E429B">
                        <w:rPr>
                          <w:color w:val="FF0000"/>
                          <w:sz w:val="18"/>
                        </w:rPr>
                        <w:t xml:space="preserve"> to coach the </w:t>
                      </w:r>
                      <w:r>
                        <w:rPr>
                          <w:color w:val="FF0000"/>
                          <w:sz w:val="18"/>
                        </w:rPr>
                        <w:t>P</w:t>
                      </w:r>
                      <w:r w:rsidRPr="003E429B">
                        <w:rPr>
                          <w:color w:val="FF0000"/>
                          <w:sz w:val="18"/>
                        </w:rPr>
                        <w:t xml:space="preserve">roject </w:t>
                      </w:r>
                      <w:r>
                        <w:rPr>
                          <w:color w:val="FF0000"/>
                          <w:sz w:val="18"/>
                        </w:rPr>
                        <w:t>M</w:t>
                      </w:r>
                      <w:r w:rsidRPr="003E429B">
                        <w:rPr>
                          <w:color w:val="FF0000"/>
                          <w:sz w:val="18"/>
                        </w:rPr>
                        <w:t>anager.</w:t>
                      </w:r>
                      <w:r w:rsidR="00863132">
                        <w:rPr>
                          <w:color w:val="FF0000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 xml:space="preserve">Negotiation </w:t>
      </w:r>
      <w:r w:rsidR="008759D6" w:rsidRPr="00A75C5C">
        <w:rPr>
          <w:rFonts w:eastAsia="Times New Roman" w:cstheme="minorHAnsi"/>
          <w:b/>
          <w:bCs/>
          <w:sz w:val="28"/>
          <w:szCs w:val="24"/>
        </w:rPr>
        <w:t>M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>eeting</w:t>
      </w:r>
    </w:p>
    <w:p w14:paraId="3FAAA824" w14:textId="77777777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Place, date, time</w:t>
      </w:r>
    </w:p>
    <w:p w14:paraId="11013E14" w14:textId="3E44D85A" w:rsidR="0090131F" w:rsidRPr="0095686B" w:rsidRDefault="0095686B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i/>
          <w:sz w:val="12"/>
          <w:szCs w:val="24"/>
        </w:rPr>
      </w:pPr>
      <w:r w:rsidRPr="0095686B">
        <w:rPr>
          <w:rFonts w:eastAsia="Times New Roman" w:cstheme="minorHAnsi"/>
          <w:bCs/>
          <w:i/>
          <w:sz w:val="12"/>
          <w:szCs w:val="24"/>
        </w:rPr>
        <w:t xml:space="preserve">ESA </w:t>
      </w:r>
      <w:r w:rsidR="0090131F" w:rsidRPr="0095686B">
        <w:rPr>
          <w:rFonts w:eastAsia="Times New Roman" w:cstheme="minorHAnsi"/>
          <w:bCs/>
          <w:i/>
          <w:sz w:val="12"/>
          <w:szCs w:val="24"/>
        </w:rPr>
        <w:t>Template Ver.</w:t>
      </w:r>
      <w:r w:rsidR="00760C63" w:rsidRPr="0095686B">
        <w:rPr>
          <w:rFonts w:eastAsia="Times New Roman" w:cstheme="minorHAnsi"/>
          <w:bCs/>
          <w:i/>
          <w:sz w:val="12"/>
          <w:szCs w:val="24"/>
        </w:rPr>
        <w:t>1</w:t>
      </w:r>
      <w:r w:rsidR="003F735C" w:rsidRPr="0095686B">
        <w:rPr>
          <w:rFonts w:eastAsia="Times New Roman" w:cstheme="minorHAnsi"/>
          <w:bCs/>
          <w:i/>
          <w:sz w:val="12"/>
          <w:szCs w:val="24"/>
        </w:rPr>
        <w:t>.</w:t>
      </w:r>
      <w:r w:rsidR="00760C63" w:rsidRPr="0095686B">
        <w:rPr>
          <w:rFonts w:eastAsia="Times New Roman" w:cstheme="minorHAnsi"/>
          <w:bCs/>
          <w:i/>
          <w:sz w:val="12"/>
          <w:szCs w:val="24"/>
        </w:rPr>
        <w:t>2</w:t>
      </w:r>
      <w:r w:rsidR="00E81596">
        <w:rPr>
          <w:rFonts w:eastAsia="Times New Roman" w:cstheme="minorHAnsi"/>
          <w:bCs/>
          <w:i/>
          <w:sz w:val="12"/>
          <w:szCs w:val="24"/>
        </w:rPr>
        <w:t>7</w:t>
      </w:r>
      <w:r w:rsidR="00392137" w:rsidRPr="0095686B">
        <w:rPr>
          <w:rFonts w:eastAsia="Times New Roman" w:cstheme="minorHAnsi"/>
          <w:bCs/>
          <w:i/>
          <w:sz w:val="12"/>
          <w:szCs w:val="24"/>
        </w:rPr>
        <w:t xml:space="preserve"> –</w:t>
      </w:r>
      <w:r w:rsidR="00D500B3">
        <w:rPr>
          <w:rFonts w:eastAsia="Times New Roman" w:cstheme="minorHAnsi"/>
          <w:bCs/>
          <w:i/>
          <w:sz w:val="12"/>
          <w:szCs w:val="24"/>
        </w:rPr>
        <w:t>21</w:t>
      </w:r>
      <w:r w:rsidR="00E81596">
        <w:rPr>
          <w:rFonts w:eastAsia="Times New Roman" w:cstheme="minorHAnsi"/>
          <w:bCs/>
          <w:i/>
          <w:sz w:val="12"/>
          <w:szCs w:val="24"/>
        </w:rPr>
        <w:t>Jun2023</w:t>
      </w:r>
    </w:p>
    <w:p w14:paraId="77B7464D" w14:textId="77777777" w:rsidR="00B73DD8" w:rsidRPr="009E3F1F" w:rsidRDefault="00B73DD8" w:rsidP="00B73DD8">
      <w:pPr>
        <w:rPr>
          <w:rFonts w:cstheme="minorHAnsi"/>
          <w:b/>
          <w:bCs/>
          <w:sz w:val="28"/>
          <w:szCs w:val="28"/>
        </w:rPr>
      </w:pPr>
    </w:p>
    <w:p w14:paraId="4D10EB49" w14:textId="77777777" w:rsidR="003E429B" w:rsidRPr="00A75C5C" w:rsidRDefault="00D011A5" w:rsidP="00B73DD8">
      <w:pPr>
        <w:rPr>
          <w:rFonts w:cstheme="minorHAnsi"/>
        </w:rPr>
      </w:pPr>
      <w:r w:rsidRPr="00A75C5C">
        <w:rPr>
          <w:rFonts w:cstheme="minorHAnsi"/>
        </w:rPr>
        <w:t xml:space="preserve">Prepared by: </w:t>
      </w:r>
      <w:r w:rsidRPr="00084703">
        <w:rPr>
          <w:rFonts w:cstheme="minorHAnsi"/>
          <w:highlight w:val="yellow"/>
        </w:rPr>
        <w:t>………</w:t>
      </w:r>
    </w:p>
    <w:p w14:paraId="1D1F3E57" w14:textId="77777777" w:rsidR="00014093" w:rsidRPr="00A75C5C" w:rsidRDefault="00014093" w:rsidP="00B73DD8">
      <w:pPr>
        <w:rPr>
          <w:rFonts w:cstheme="minorHAnsi"/>
        </w:rPr>
      </w:pPr>
      <w:r w:rsidRPr="00A75C5C">
        <w:rPr>
          <w:rFonts w:cstheme="minorHAnsi"/>
        </w:rPr>
        <w:t>Ref. no:</w:t>
      </w:r>
      <w:r w:rsidR="00A91B35" w:rsidRPr="00A75C5C">
        <w:rPr>
          <w:rFonts w:cstheme="minorHAnsi"/>
        </w:rPr>
        <w:t xml:space="preserve"> </w:t>
      </w:r>
      <w:r w:rsidR="0095686B">
        <w:rPr>
          <w:rFonts w:cstheme="minorHAnsi"/>
          <w:highlight w:val="yellow"/>
        </w:rPr>
        <w:t xml:space="preserve">insert prime’s Reference Document, for instance: </w:t>
      </w:r>
      <w:proofErr w:type="spellStart"/>
      <w:r w:rsidR="0095686B">
        <w:rPr>
          <w:rFonts w:cstheme="minorHAnsi"/>
          <w:highlight w:val="yellow"/>
        </w:rPr>
        <w:t>project_name</w:t>
      </w:r>
      <w:proofErr w:type="spellEnd"/>
      <w:r w:rsidR="0095686B">
        <w:rPr>
          <w:rFonts w:cstheme="minorHAnsi"/>
          <w:highlight w:val="yellow"/>
        </w:rPr>
        <w:t>/MOM_NM/080219</w:t>
      </w:r>
      <w:r w:rsidR="00A91B35" w:rsidRPr="00084703">
        <w:rPr>
          <w:rFonts w:cstheme="minorHAnsi"/>
          <w:highlight w:val="yellow"/>
        </w:rPr>
        <w:t>……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D011A5" w:rsidRPr="00A75C5C" w14:paraId="5DF5FCFA" w14:textId="77777777" w:rsidTr="00D011A5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2A75BE2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97CC37E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264A32C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9D4A621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Distribution list</w:t>
            </w:r>
          </w:p>
        </w:tc>
      </w:tr>
      <w:tr w:rsidR="00D011A5" w:rsidRPr="00A75C5C" w14:paraId="1576EF4B" w14:textId="77777777" w:rsidTr="00162768">
        <w:trPr>
          <w:cantSplit/>
          <w:trHeight w:val="284"/>
        </w:trPr>
        <w:sdt>
          <w:sdtPr>
            <w:rPr>
              <w:rFonts w:cstheme="minorHAnsi"/>
            </w:rPr>
            <w:alias w:val="esaco"/>
            <w:tag w:val="esaco"/>
            <w:id w:val="1236513989"/>
            <w:placeholder>
              <w:docPart w:val="68CA962CF7854D9A82287A6F347BE944"/>
            </w:placeholder>
            <w:showingPlcHdr/>
          </w:sdtPr>
          <w:sdtEndPr/>
          <w:sdtContent>
            <w:tc>
              <w:tcPr>
                <w:tcW w:w="3459" w:type="dxa"/>
                <w:tcBorders>
                  <w:left w:val="doub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F6FD7A" w14:textId="77777777" w:rsidR="00D011A5" w:rsidRPr="00A75C5C" w:rsidRDefault="00DC5004" w:rsidP="00162768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ESA CO Name</w:t>
                </w:r>
              </w:p>
            </w:tc>
          </w:sdtContent>
        </w:sdt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186C" w14:textId="77777777" w:rsidR="00D011A5" w:rsidRPr="00A75C5C" w:rsidRDefault="00DC5004" w:rsidP="001627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ESA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BEAD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73FCBB6" w14:textId="123C553C" w:rsidR="00D011A5" w:rsidRPr="00A75C5C" w:rsidRDefault="00EC5FE1" w:rsidP="00162768">
            <w:pPr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20"/>
              </w:rPr>
              <w:t xml:space="preserve">Participants </w:t>
            </w:r>
          </w:p>
        </w:tc>
      </w:tr>
      <w:tr w:rsidR="00D011A5" w:rsidRPr="00A75C5C" w14:paraId="6EC5032A" w14:textId="77777777" w:rsidTr="00162768">
        <w:trPr>
          <w:cantSplit/>
          <w:trHeight w:val="284"/>
        </w:trPr>
        <w:sdt>
          <w:sdtPr>
            <w:rPr>
              <w:rFonts w:cstheme="minorHAnsi"/>
            </w:rPr>
            <w:alias w:val="esato"/>
            <w:tag w:val="esato"/>
            <w:id w:val="971243279"/>
            <w:placeholder>
              <w:docPart w:val="2015897B2107430A995AE353E82E67B2"/>
            </w:placeholder>
            <w:showingPlcHdr/>
          </w:sdtPr>
          <w:sdtEndPr/>
          <w:sdtContent>
            <w:tc>
              <w:tcPr>
                <w:tcW w:w="3459" w:type="dxa"/>
                <w:tcBorders>
                  <w:top w:val="single" w:sz="6" w:space="0" w:color="auto"/>
                  <w:left w:val="doub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C6D27C" w14:textId="77777777" w:rsidR="00D011A5" w:rsidRPr="00A75C5C" w:rsidRDefault="00DC5004" w:rsidP="00162768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ESA TO Name</w:t>
                </w:r>
              </w:p>
            </w:tc>
          </w:sdtContent>
        </w:sdt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A866" w14:textId="77777777" w:rsidR="00D011A5" w:rsidRPr="00A75C5C" w:rsidRDefault="00DC5004" w:rsidP="001627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4A97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02C4E4E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CF656A7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1753C7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B3F5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C6D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5A95A34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4E1BA16C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6735BC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4AE2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94EC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6DBECE3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7F31EB79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0C87BA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95BB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F26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662966F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D30CCB5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238847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E76F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466A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7706072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B9F1766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2A06AE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33A1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690C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7D6EF17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D9E0081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51A049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F0A7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123A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D3F39EC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B777235" w14:textId="77777777" w:rsidTr="00162768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8632AD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DA35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0868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F715FDD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719B57C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653BB1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A003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5B18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EA596EA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184D588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82BBFD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C556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216D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C541A6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3E2C33B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007129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18ED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F1AC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057E2875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29D8DB0E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688726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990A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0579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BE7E214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CDFD3E8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586DFE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952B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820B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D74975E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E1BD298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1D12E31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E5EF83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2222AD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898EF2A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</w:tbl>
    <w:p w14:paraId="3C6AF97B" w14:textId="77777777" w:rsidR="00D011A5" w:rsidRPr="00A75C5C" w:rsidRDefault="00D011A5" w:rsidP="00B73DD8">
      <w:pPr>
        <w:rPr>
          <w:rFonts w:cstheme="minorHAnsi"/>
        </w:rPr>
      </w:pPr>
    </w:p>
    <w:p w14:paraId="6EF1C743" w14:textId="77777777" w:rsidR="00B73DD8" w:rsidRPr="00A75C5C" w:rsidRDefault="00B73DD8" w:rsidP="00B73DD8">
      <w:pPr>
        <w:rPr>
          <w:rFonts w:cstheme="minorHAnsi"/>
        </w:rPr>
      </w:pPr>
    </w:p>
    <w:p w14:paraId="4C763E8A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14:paraId="6F4A0EDE" w14:textId="77777777" w:rsidR="00D011A5" w:rsidRPr="00A75C5C" w:rsidRDefault="00D011A5">
      <w:pPr>
        <w:rPr>
          <w:sz w:val="18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D011A5" w:rsidRPr="00A75C5C" w14:paraId="355E8BA4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295995" w14:textId="77777777" w:rsidR="00D011A5" w:rsidRPr="00A75C5C" w:rsidRDefault="00ED771C" w:rsidP="00EC5FE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5137" w14:textId="77777777" w:rsidR="00D011A5" w:rsidRPr="00A75C5C" w:rsidRDefault="00D011A5" w:rsidP="00620FFF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D011A5" w:rsidRPr="00A75C5C" w14:paraId="0CD9E5CE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1FD232" w14:textId="77777777" w:rsidR="00D011A5" w:rsidRPr="003E429B" w:rsidRDefault="00D011A5" w:rsidP="00162768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3E429B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6ACF83CE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Introduction:</w:t>
            </w:r>
          </w:p>
          <w:p w14:paraId="36006628" w14:textId="77777777" w:rsidR="003E429B" w:rsidRPr="003E429B" w:rsidRDefault="003E429B" w:rsidP="003E429B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Introduce participants (All)</w:t>
            </w:r>
          </w:p>
          <w:p w14:paraId="485BCACC" w14:textId="77777777" w:rsidR="003E429B" w:rsidRPr="003E429B" w:rsidRDefault="003E429B" w:rsidP="003E429B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Explain purpose of meeting (ESA)</w:t>
            </w:r>
          </w:p>
          <w:p w14:paraId="047FCBC8" w14:textId="77777777" w:rsidR="003E429B" w:rsidRPr="003E429B" w:rsidRDefault="003E429B" w:rsidP="003E429B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 xml:space="preserve">Approach for the MoM and presentation of the related template (ESA) </w:t>
            </w:r>
          </w:p>
          <w:p w14:paraId="35B958B3" w14:textId="77777777" w:rsidR="003E429B" w:rsidRPr="003E429B" w:rsidRDefault="003E429B" w:rsidP="003E429B">
            <w:pPr>
              <w:numPr>
                <w:ilvl w:val="1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Approval of Draft Agenda (All)</w:t>
            </w:r>
          </w:p>
          <w:p w14:paraId="228CA8D7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Presentation of the Business Plan (BP), the project and of the</w:t>
            </w:r>
            <w:r w:rsidR="001629FD">
              <w:rPr>
                <w:sz w:val="20"/>
                <w:szCs w:val="20"/>
              </w:rPr>
              <w:t xml:space="preserve"> companies (Contractor’s Team)</w:t>
            </w:r>
          </w:p>
          <w:p w14:paraId="09360378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 xml:space="preserve">Discuss clarification/negotiation points (All) </w:t>
            </w:r>
          </w:p>
          <w:p w14:paraId="5D807EAE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Plan for subcontract(s) (Contractor’s Team)</w:t>
            </w:r>
          </w:p>
          <w:p w14:paraId="2588D093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Confirmation of Entity Code(s) of prime and sub-contractors (Contractor’s Team).</w:t>
            </w:r>
          </w:p>
          <w:p w14:paraId="0CB65872" w14:textId="2406F477" w:rsidR="003E429B" w:rsidRPr="003E429B" w:rsidRDefault="00FE357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points for the contract (e.g. c</w:t>
            </w:r>
            <w:r w:rsidR="003E429B" w:rsidRPr="003E429B">
              <w:rPr>
                <w:sz w:val="20"/>
                <w:szCs w:val="20"/>
              </w:rPr>
              <w:t>onfirm full registration of prime</w:t>
            </w:r>
            <w:r>
              <w:rPr>
                <w:sz w:val="20"/>
                <w:szCs w:val="20"/>
              </w:rPr>
              <w:t xml:space="preserve">, </w:t>
            </w:r>
            <w:r w:rsidR="003E429B" w:rsidRPr="003E429B">
              <w:rPr>
                <w:sz w:val="20"/>
                <w:szCs w:val="20"/>
              </w:rPr>
              <w:t>including up to date bank details</w:t>
            </w:r>
            <w:r>
              <w:rPr>
                <w:sz w:val="20"/>
                <w:szCs w:val="20"/>
              </w:rPr>
              <w:t>, finalised payment plan</w:t>
            </w:r>
            <w:r w:rsidR="003E429B" w:rsidRPr="003E429B">
              <w:rPr>
                <w:sz w:val="20"/>
                <w:szCs w:val="20"/>
              </w:rPr>
              <w:t>) (ESA)</w:t>
            </w:r>
          </w:p>
          <w:p w14:paraId="4A6BB400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Explain Monthly Progress Reports (MPR), including current status updates (ESA)</w:t>
            </w:r>
          </w:p>
          <w:p w14:paraId="20E552BF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Explain Project Web Page for ESA Business Applications website (needed by Baseline Design Review) (ESA)</w:t>
            </w:r>
          </w:p>
          <w:p w14:paraId="18A42EB3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 xml:space="preserve">Introduce and demonstrate the Project Workspace created in SharePoint for uploading documents and create and manage Actions </w:t>
            </w:r>
          </w:p>
          <w:p w14:paraId="6DA03D2D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Planning for the activities to be carried out before the next milestone meeting (Contractor’s Team)</w:t>
            </w:r>
          </w:p>
          <w:p w14:paraId="3757D15F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Set date and location for next milestone review (All)</w:t>
            </w:r>
          </w:p>
          <w:p w14:paraId="3F080440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A.O.B.</w:t>
            </w:r>
          </w:p>
          <w:p w14:paraId="3197E3D1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Agree on Action Item List and record them in the SharePoint Project Workspace</w:t>
            </w:r>
            <w:r w:rsidR="00152F7D">
              <w:rPr>
                <w:sz w:val="20"/>
                <w:szCs w:val="20"/>
              </w:rPr>
              <w:t xml:space="preserve"> </w:t>
            </w:r>
            <w:r w:rsidRPr="003E429B">
              <w:rPr>
                <w:sz w:val="20"/>
                <w:szCs w:val="20"/>
              </w:rPr>
              <w:t>(All)</w:t>
            </w:r>
          </w:p>
          <w:p w14:paraId="2B0B973A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 xml:space="preserve">Conclusions </w:t>
            </w:r>
          </w:p>
          <w:p w14:paraId="76B55ECA" w14:textId="77777777" w:rsidR="003E429B" w:rsidRPr="003E429B" w:rsidRDefault="003E429B" w:rsidP="003E42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>Review of the Minutes of Meeting and collect Signatures (All)</w:t>
            </w:r>
          </w:p>
          <w:p w14:paraId="2702599B" w14:textId="77777777" w:rsidR="003E429B" w:rsidRPr="003E429B" w:rsidRDefault="003E429B" w:rsidP="0089248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E429B">
              <w:rPr>
                <w:sz w:val="20"/>
                <w:szCs w:val="20"/>
              </w:rPr>
              <w:t xml:space="preserve">Upload the Minutes of the Meeting in the SharePoint Project Workspace </w:t>
            </w:r>
            <w:r w:rsidR="0089248D">
              <w:rPr>
                <w:sz w:val="20"/>
                <w:szCs w:val="20"/>
              </w:rPr>
              <w:t xml:space="preserve">and in the </w:t>
            </w:r>
            <w:r w:rsidR="0089248D" w:rsidRPr="0089248D">
              <w:rPr>
                <w:sz w:val="20"/>
                <w:szCs w:val="20"/>
              </w:rPr>
              <w:t>Projects Event Library</w:t>
            </w:r>
          </w:p>
          <w:p w14:paraId="20344A48" w14:textId="77777777" w:rsidR="00D011A5" w:rsidRPr="003E429B" w:rsidRDefault="00D011A5" w:rsidP="00043B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1125DC3" w14:textId="77777777" w:rsidR="00D011A5" w:rsidRPr="00A75C5C" w:rsidRDefault="00D011A5" w:rsidP="00162768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08A3BEC3" w14:textId="77777777"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011A5" w:rsidRPr="00A75C5C" w14:paraId="39B8ED52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4B3" w14:textId="77777777" w:rsidR="00D011A5" w:rsidRPr="00A75C5C" w:rsidRDefault="0090131F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1. Participants were introduced. The purpose of the NM was explained by ESA. The Draft Agenda was approved without modifications</w:t>
            </w:r>
            <w:r w:rsidR="00767580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67580" w:rsidRPr="000C39B7">
              <w:rPr>
                <w:rFonts w:asciiTheme="minorHAnsi" w:hAnsiTheme="minorHAnsi" w:cstheme="minorHAnsi"/>
                <w:highlight w:val="yellow"/>
                <w:lang w:val="en-GB"/>
              </w:rPr>
              <w:t>(or with modifications…, where applicable)</w:t>
            </w:r>
            <w:r w:rsidRPr="000C39B7">
              <w:rPr>
                <w:rFonts w:asciiTheme="minorHAnsi" w:hAnsiTheme="minorHAnsi" w:cstheme="minorHAnsi"/>
                <w:highlight w:val="yellow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7BB" w14:textId="77777777"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2789285D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B35" w14:textId="77777777" w:rsidR="00EC5FE1" w:rsidRPr="00A75C5C" w:rsidRDefault="0090131F" w:rsidP="00E6613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2. The project and the consortium were presented</w:t>
            </w:r>
            <w:r w:rsidR="00E6613E">
              <w:rPr>
                <w:rFonts w:asciiTheme="minorHAnsi" w:hAnsiTheme="minorHAnsi" w:cstheme="minorHAnsi"/>
                <w:lang w:val="en-GB"/>
              </w:rPr>
              <w:t>. The presentation was uploaded in the SharePoint Project Workspace (indicated as “SPPW” in the following).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09E" w14:textId="77777777" w:rsidR="00EC5FE1" w:rsidRPr="00A75C5C" w:rsidRDefault="00EC5FE1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3A5EC793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EE4" w14:textId="77777777" w:rsidR="00EC5FE1" w:rsidRPr="00A75C5C" w:rsidRDefault="003F735C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3. Clarification/Negotiation</w:t>
            </w:r>
            <w:r w:rsidR="00767580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75C5C">
              <w:rPr>
                <w:rFonts w:asciiTheme="minorHAnsi" w:hAnsiTheme="minorHAnsi" w:cstheme="minorHAnsi"/>
                <w:lang w:val="en-GB"/>
              </w:rPr>
              <w:t>points</w:t>
            </w:r>
            <w:r w:rsidR="00767580" w:rsidRPr="00A75C5C">
              <w:rPr>
                <w:rFonts w:asciiTheme="minorHAnsi" w:hAnsiTheme="minorHAnsi" w:cstheme="minorHAnsi"/>
                <w:lang w:val="en-GB"/>
              </w:rPr>
              <w:t xml:space="preserve">, Ref. ESA </w:t>
            </w:r>
            <w:r w:rsidR="0095686B">
              <w:rPr>
                <w:rFonts w:asciiTheme="minorHAnsi" w:hAnsiTheme="minorHAnsi" w:cstheme="minorHAnsi"/>
                <w:lang w:val="en-GB"/>
              </w:rPr>
              <w:t xml:space="preserve">Email sent on </w:t>
            </w:r>
            <w:r w:rsidR="00767580" w:rsidRPr="000C39B7">
              <w:rPr>
                <w:rFonts w:asciiTheme="minorHAnsi" w:hAnsiTheme="minorHAnsi" w:cstheme="minorHAnsi"/>
                <w:highlight w:val="yellow"/>
                <w:lang w:val="en-GB"/>
              </w:rPr>
              <w:t>DD/MM/YYYY</w:t>
            </w:r>
            <w:r w:rsidR="0095686B">
              <w:rPr>
                <w:rFonts w:asciiTheme="minorHAnsi" w:hAnsiTheme="minorHAnsi" w:cstheme="minorHAnsi"/>
                <w:lang w:val="en-GB"/>
              </w:rPr>
              <w:t xml:space="preserve"> at </w:t>
            </w:r>
            <w:r w:rsidR="0095686B" w:rsidRPr="0095686B">
              <w:rPr>
                <w:rFonts w:asciiTheme="minorHAnsi" w:hAnsiTheme="minorHAnsi" w:cstheme="minorHAnsi"/>
                <w:highlight w:val="yellow"/>
                <w:lang w:val="en-GB"/>
              </w:rPr>
              <w:t>HH:MM</w:t>
            </w:r>
            <w:r w:rsidR="0095686B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101F9922" w14:textId="77777777" w:rsidR="00AC23C5" w:rsidRPr="00A75C5C" w:rsidRDefault="00AC23C5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27425AD6" w14:textId="77777777" w:rsidR="00E6613E" w:rsidRDefault="00AC23C5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The answers to the Clarification/Negotiation points were provided via the document Ref</w:t>
            </w:r>
            <w:r w:rsidRPr="00084703">
              <w:rPr>
                <w:rFonts w:asciiTheme="minorHAnsi" w:hAnsiTheme="minorHAnsi" w:cstheme="minorHAnsi"/>
                <w:highlight w:val="yellow"/>
                <w:lang w:val="en-GB"/>
              </w:rPr>
              <w:t>…..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dated </w:t>
            </w:r>
            <w:r w:rsidRPr="00084703">
              <w:rPr>
                <w:rFonts w:asciiTheme="minorHAnsi" w:hAnsiTheme="minorHAnsi" w:cstheme="minorHAnsi"/>
                <w:highlight w:val="yellow"/>
                <w:lang w:val="en-GB"/>
              </w:rPr>
              <w:t>….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, which </w:t>
            </w:r>
            <w:r w:rsidR="00E6613E">
              <w:rPr>
                <w:rFonts w:asciiTheme="minorHAnsi" w:hAnsiTheme="minorHAnsi" w:cstheme="minorHAnsi"/>
                <w:lang w:val="en-GB"/>
              </w:rPr>
              <w:t xml:space="preserve">is uploaded in SPPW 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(under folder NM). </w:t>
            </w:r>
          </w:p>
          <w:p w14:paraId="37A38109" w14:textId="77777777" w:rsidR="00E6613E" w:rsidRDefault="00E6613E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169A0014" w14:textId="77777777" w:rsidR="003F735C" w:rsidRDefault="00AC23C5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The following list resumes the status of acceptance of the answers</w:t>
            </w:r>
            <w:r w:rsidR="00CF6F49" w:rsidRPr="00A75C5C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2D01AF85" w14:textId="77777777" w:rsidR="002E798F" w:rsidRDefault="002E798F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lang w:val="en-GB"/>
              </w:rPr>
              <w:alias w:val="np"/>
              <w:tag w:val="np"/>
              <w:id w:val="982589835"/>
              <w:placeholder>
                <w:docPart w:val="B99D60B7E6FF436FAFF80026B9E2FA77"/>
              </w:placeholder>
              <w:showingPlcHdr/>
            </w:sdtPr>
            <w:sdtEndPr/>
            <w:sdtContent>
              <w:p w14:paraId="34B75A42" w14:textId="77777777" w:rsidR="002E798F" w:rsidRPr="00A75C5C" w:rsidRDefault="00152F7D" w:rsidP="00162768">
                <w:pPr>
                  <w:pStyle w:val="BodyText"/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Style w:val="PlaceholderText"/>
                  </w:rPr>
                  <w:t>insert Negotiation Points here</w:t>
                </w:r>
              </w:p>
            </w:sdtContent>
          </w:sdt>
          <w:p w14:paraId="790E60C0" w14:textId="77777777" w:rsidR="00CF6F49" w:rsidRPr="00A75C5C" w:rsidRDefault="00CF6F49" w:rsidP="003F735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37A2B098" w14:textId="77777777" w:rsidR="003F735C" w:rsidRPr="00A75C5C" w:rsidRDefault="003F735C" w:rsidP="003F735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Point I.1 Clarify “</w:t>
            </w:r>
            <w:r w:rsidRPr="00084703">
              <w:rPr>
                <w:rFonts w:asciiTheme="minorHAnsi" w:hAnsiTheme="minorHAnsi" w:cstheme="minorHAnsi"/>
                <w:highlight w:val="yellow"/>
                <w:lang w:val="en-GB"/>
              </w:rPr>
              <w:t>XXX</w:t>
            </w:r>
            <w:r w:rsidR="00AC23C5" w:rsidRPr="00084703">
              <w:rPr>
                <w:rFonts w:asciiTheme="minorHAnsi" w:hAnsiTheme="minorHAnsi" w:cstheme="minorHAnsi"/>
                <w:highlight w:val="yellow"/>
                <w:lang w:val="en-GB"/>
              </w:rPr>
              <w:t>….</w:t>
            </w:r>
            <w:r w:rsidR="00AC23C5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>”. The point is considered clarified and accepted.</w:t>
            </w:r>
          </w:p>
          <w:p w14:paraId="775D8105" w14:textId="77777777" w:rsidR="003F735C" w:rsidRPr="00A75C5C" w:rsidRDefault="003F735C" w:rsidP="003F735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592B99CC" w14:textId="77777777" w:rsidR="003F735C" w:rsidRPr="00A75C5C" w:rsidRDefault="003F735C" w:rsidP="003F735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Point I.2 Clarify </w:t>
            </w:r>
            <w:r w:rsidR="00AC23C5" w:rsidRPr="00A75C5C">
              <w:rPr>
                <w:rFonts w:asciiTheme="minorHAnsi" w:hAnsiTheme="minorHAnsi" w:cstheme="minorHAnsi"/>
                <w:lang w:val="en-GB"/>
              </w:rPr>
              <w:t xml:space="preserve"> “</w:t>
            </w:r>
            <w:r w:rsidRPr="00084703">
              <w:rPr>
                <w:rFonts w:asciiTheme="minorHAnsi" w:hAnsiTheme="minorHAnsi" w:cstheme="minorHAnsi"/>
                <w:highlight w:val="yellow"/>
                <w:lang w:val="en-GB"/>
              </w:rPr>
              <w:t>YYY</w:t>
            </w:r>
            <w:r w:rsidR="00AC23C5" w:rsidRPr="00084703">
              <w:rPr>
                <w:rFonts w:asciiTheme="minorHAnsi" w:hAnsiTheme="minorHAnsi" w:cstheme="minorHAnsi"/>
                <w:highlight w:val="yellow"/>
                <w:lang w:val="en-GB"/>
              </w:rPr>
              <w:t>…</w:t>
            </w:r>
            <w:r w:rsidR="00AC23C5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>”</w:t>
            </w:r>
            <w:r w:rsidR="00AC23C5" w:rsidRPr="00A75C5C">
              <w:rPr>
                <w:rFonts w:asciiTheme="minorHAnsi" w:hAnsiTheme="minorHAnsi" w:cstheme="minorHAnsi"/>
                <w:lang w:val="en-GB"/>
              </w:rPr>
              <w:t>. T</w:t>
            </w:r>
            <w:r w:rsidRPr="00A75C5C">
              <w:rPr>
                <w:rFonts w:asciiTheme="minorHAnsi" w:hAnsiTheme="minorHAnsi" w:cstheme="minorHAnsi"/>
                <w:lang w:val="en-GB"/>
              </w:rPr>
              <w:t>he point is considered clarified and accepted.</w:t>
            </w:r>
          </w:p>
          <w:p w14:paraId="78B8000C" w14:textId="77777777" w:rsidR="00AC23C5" w:rsidRPr="00A75C5C" w:rsidRDefault="00AC23C5" w:rsidP="003F735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45E6BD80" w14:textId="77777777" w:rsidR="003F735C" w:rsidRPr="00A75C5C" w:rsidRDefault="003F735C" w:rsidP="006874D5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C21" w14:textId="77777777" w:rsidR="00AC23C5" w:rsidRPr="00A75C5C" w:rsidRDefault="00AC23C5" w:rsidP="0090131F">
            <w:pPr>
              <w:jc w:val="center"/>
              <w:rPr>
                <w:rFonts w:cstheme="minorHAnsi"/>
                <w:sz w:val="18"/>
              </w:rPr>
            </w:pPr>
          </w:p>
          <w:p w14:paraId="773E15A7" w14:textId="77777777" w:rsidR="00CF6F49" w:rsidRPr="00A75C5C" w:rsidRDefault="00E6613E" w:rsidP="006874D5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highlight w:val="yellow"/>
              </w:rPr>
              <w:t>Record here p</w:t>
            </w:r>
            <w:r w:rsidR="00CF6F49" w:rsidRPr="00084703">
              <w:rPr>
                <w:rFonts w:cstheme="minorHAnsi"/>
                <w:sz w:val="18"/>
                <w:highlight w:val="yellow"/>
              </w:rPr>
              <w:t>ossible actions</w:t>
            </w:r>
            <w:r w:rsidR="00084703" w:rsidRPr="00084703">
              <w:rPr>
                <w:rFonts w:cstheme="minorHAnsi"/>
                <w:sz w:val="18"/>
                <w:highlight w:val="yellow"/>
              </w:rPr>
              <w:t xml:space="preserve"> related to the clarification/negotiation points have to be listed below</w:t>
            </w:r>
            <w:r w:rsidR="00CF6F49" w:rsidRPr="00084703">
              <w:rPr>
                <w:rFonts w:cstheme="minorHAnsi"/>
                <w:sz w:val="18"/>
                <w:highlight w:val="yellow"/>
              </w:rPr>
              <w:t>…..</w:t>
            </w:r>
          </w:p>
          <w:p w14:paraId="23D19571" w14:textId="77777777" w:rsidR="00CF6F49" w:rsidRPr="00A75C5C" w:rsidRDefault="00E37BDC" w:rsidP="00E6613E">
            <w:pPr>
              <w:jc w:val="center"/>
              <w:rPr>
                <w:rFonts w:cstheme="minorHAnsi"/>
                <w:sz w:val="20"/>
              </w:rPr>
            </w:pPr>
            <w:r w:rsidRPr="006D6C0D">
              <w:rPr>
                <w:rFonts w:cstheme="minorHAnsi"/>
                <w:sz w:val="18"/>
                <w:highlight w:val="yellow"/>
              </w:rPr>
              <w:t>AI 0.</w:t>
            </w:r>
            <w:r w:rsidR="00E6613E" w:rsidRPr="006D6C0D">
              <w:rPr>
                <w:rFonts w:cstheme="minorHAnsi"/>
                <w:sz w:val="18"/>
                <w:highlight w:val="yellow"/>
              </w:rPr>
              <w:t>1</w:t>
            </w:r>
            <w:r w:rsidRPr="006D6C0D">
              <w:rPr>
                <w:rFonts w:cstheme="minorHAnsi"/>
                <w:sz w:val="18"/>
                <w:highlight w:val="yellow"/>
              </w:rPr>
              <w:t xml:space="preserve"> Brief description (Prime, due date </w:t>
            </w:r>
            <w:proofErr w:type="spellStart"/>
            <w:r w:rsidRPr="006D6C0D">
              <w:rPr>
                <w:rFonts w:cstheme="minorHAnsi"/>
                <w:sz w:val="18"/>
                <w:highlight w:val="yellow"/>
              </w:rPr>
              <w:t>DDMonYYYY</w:t>
            </w:r>
            <w:proofErr w:type="spellEnd"/>
          </w:p>
        </w:tc>
      </w:tr>
      <w:tr w:rsidR="00EC5FE1" w:rsidRPr="00A75C5C" w14:paraId="0C2F6108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ED7" w14:textId="0912E587" w:rsidR="005C1862" w:rsidRPr="00A75C5C" w:rsidRDefault="001A511B" w:rsidP="005128F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CB5E83">
              <w:rPr>
                <w:rFonts w:asciiTheme="minorHAnsi" w:hAnsiTheme="minorHAnsi" w:cstheme="minorHAnsi"/>
                <w:lang w:val="en-GB"/>
              </w:rPr>
              <w:t>Plan for subcontract(s)</w:t>
            </w:r>
          </w:p>
          <w:p w14:paraId="710239EE" w14:textId="77777777" w:rsidR="005C1862" w:rsidRPr="00A75C5C" w:rsidRDefault="005C1862" w:rsidP="005128F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7D7558C4" w14:textId="77777777" w:rsidR="000025DC" w:rsidRPr="00A75C5C" w:rsidRDefault="000025DC" w:rsidP="005128F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INCASE OF PRESENCE OF SUBCONTRACTOR(S) IN THE TEAM:</w:t>
            </w:r>
          </w:p>
          <w:p w14:paraId="19DB5A68" w14:textId="77777777" w:rsidR="00EC5FE1" w:rsidRPr="00A75C5C" w:rsidRDefault="000025DC" w:rsidP="000025D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lastRenderedPageBreak/>
              <w:t>At the first review meeting, confirmation that all contractual arrangements with subcontractors are in place will be provided.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FD5C" w14:textId="23F74676" w:rsidR="00EC5FE1" w:rsidRPr="00A75C5C" w:rsidRDefault="000025DC" w:rsidP="00E37BDC">
            <w:pPr>
              <w:jc w:val="center"/>
              <w:rPr>
                <w:rFonts w:cstheme="minorHAnsi"/>
                <w:sz w:val="20"/>
              </w:rPr>
            </w:pPr>
            <w:r w:rsidRPr="00D66434">
              <w:rPr>
                <w:rFonts w:cstheme="minorHAnsi"/>
                <w:sz w:val="18"/>
                <w:highlight w:val="yellow"/>
              </w:rPr>
              <w:lastRenderedPageBreak/>
              <w:t>IN CASE OF SUB-CONTRACTORS IN THE TEAM:</w:t>
            </w:r>
            <w:r w:rsidRPr="00A75C5C">
              <w:rPr>
                <w:rFonts w:cstheme="minorHAnsi"/>
                <w:sz w:val="18"/>
              </w:rPr>
              <w:br/>
            </w:r>
            <w:r w:rsidRPr="00A75C5C">
              <w:rPr>
                <w:rFonts w:cstheme="minorHAnsi"/>
                <w:sz w:val="18"/>
              </w:rPr>
              <w:lastRenderedPageBreak/>
              <w:t xml:space="preserve">AI 1.1 </w:t>
            </w:r>
            <w:r w:rsidR="001334C2" w:rsidRPr="001334C2">
              <w:rPr>
                <w:rFonts w:cstheme="minorHAnsi"/>
                <w:sz w:val="18"/>
              </w:rPr>
              <w:t xml:space="preserve">Provide </w:t>
            </w:r>
            <w:r w:rsidR="00B346E3">
              <w:rPr>
                <w:rFonts w:cstheme="minorHAnsi"/>
                <w:sz w:val="18"/>
              </w:rPr>
              <w:t xml:space="preserve">a statement confirming </w:t>
            </w:r>
            <w:r w:rsidR="001334C2" w:rsidRPr="001334C2">
              <w:rPr>
                <w:rFonts w:cstheme="minorHAnsi"/>
                <w:sz w:val="18"/>
              </w:rPr>
              <w:t>that all contracts with subcontractor</w:t>
            </w:r>
            <w:r w:rsidR="001334C2">
              <w:rPr>
                <w:rFonts w:cstheme="minorHAnsi"/>
                <w:sz w:val="18"/>
              </w:rPr>
              <w:t>(</w:t>
            </w:r>
            <w:r w:rsidR="001334C2" w:rsidRPr="001334C2">
              <w:rPr>
                <w:rFonts w:cstheme="minorHAnsi"/>
                <w:sz w:val="18"/>
              </w:rPr>
              <w:t>s</w:t>
            </w:r>
            <w:r w:rsidR="001334C2">
              <w:rPr>
                <w:rFonts w:cstheme="minorHAnsi"/>
                <w:sz w:val="18"/>
              </w:rPr>
              <w:t>)</w:t>
            </w:r>
            <w:r w:rsidR="001334C2" w:rsidRPr="001334C2">
              <w:rPr>
                <w:rFonts w:cstheme="minorHAnsi"/>
                <w:sz w:val="18"/>
              </w:rPr>
              <w:t xml:space="preserve"> are in place and signed </w:t>
            </w:r>
            <w:r w:rsidRPr="00A75C5C">
              <w:rPr>
                <w:rFonts w:cstheme="minorHAnsi"/>
                <w:sz w:val="18"/>
              </w:rPr>
              <w:t>(</w:t>
            </w:r>
            <w:r w:rsidRPr="00D66434">
              <w:rPr>
                <w:rFonts w:cstheme="minorHAnsi"/>
                <w:sz w:val="18"/>
                <w:highlight w:val="yellow"/>
              </w:rPr>
              <w:t>Prime</w:t>
            </w:r>
            <w:r w:rsidRPr="00A75C5C">
              <w:rPr>
                <w:rFonts w:cstheme="minorHAnsi"/>
                <w:sz w:val="18"/>
              </w:rPr>
              <w:t xml:space="preserve">, </w:t>
            </w:r>
            <w:r w:rsidRPr="00E37BDC">
              <w:rPr>
                <w:rFonts w:cstheme="minorHAnsi"/>
                <w:sz w:val="18"/>
                <w:highlight w:val="yellow"/>
              </w:rPr>
              <w:t>due date BDR</w:t>
            </w:r>
            <w:r w:rsidRPr="00A75C5C">
              <w:rPr>
                <w:rFonts w:cstheme="minorHAnsi"/>
                <w:sz w:val="18"/>
              </w:rPr>
              <w:t xml:space="preserve">): </w:t>
            </w:r>
          </w:p>
        </w:tc>
      </w:tr>
      <w:tr w:rsidR="00244728" w:rsidRPr="00A75C5C" w14:paraId="08E78BEB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2A3" w14:textId="468BABE9" w:rsidR="00244728" w:rsidRPr="00A75C5C" w:rsidRDefault="001A511B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5</w:t>
            </w:r>
            <w:r w:rsidR="00244728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244728" w:rsidRPr="00244728">
              <w:rPr>
                <w:rFonts w:asciiTheme="minorHAnsi" w:hAnsiTheme="minorHAnsi" w:cstheme="minorHAnsi"/>
                <w:lang w:val="en-GB"/>
              </w:rPr>
              <w:t>Confirmation of Entity Code(s) of prime and sub-contractors (Contractor’s Team).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990" w14:textId="77777777" w:rsidR="00244728" w:rsidRPr="00A75C5C" w:rsidRDefault="00244728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44728" w:rsidRPr="00A75C5C" w14:paraId="2D339137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A7D" w14:textId="10723DBE" w:rsidR="00244728" w:rsidRPr="004D0298" w:rsidRDefault="001A511B" w:rsidP="00244728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6</w:t>
            </w:r>
            <w:r w:rsidR="00244728">
              <w:rPr>
                <w:rFonts w:cstheme="minorHAnsi"/>
              </w:rPr>
              <w:t xml:space="preserve">. </w:t>
            </w:r>
            <w:r w:rsidR="00FE357B" w:rsidRPr="00FE357B">
              <w:rPr>
                <w:rFonts w:cstheme="minorHAnsi"/>
                <w:sz w:val="20"/>
              </w:rPr>
              <w:t>Key points for the contract (e.g. confirm</w:t>
            </w:r>
            <w:r w:rsidR="00FE357B">
              <w:rPr>
                <w:rFonts w:cstheme="minorHAnsi"/>
                <w:sz w:val="20"/>
              </w:rPr>
              <w:t xml:space="preserve">ation of </w:t>
            </w:r>
            <w:r w:rsidR="00FE357B" w:rsidRPr="00FE357B">
              <w:rPr>
                <w:rFonts w:cstheme="minorHAnsi"/>
                <w:sz w:val="20"/>
              </w:rPr>
              <w:t xml:space="preserve"> full registration of prime,  including up to date bank details, finalised payment plan) (ESA)</w:t>
            </w:r>
          </w:p>
          <w:p w14:paraId="3A6F3604" w14:textId="77777777" w:rsidR="00244728" w:rsidRDefault="00244728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1A267ECB" w14:textId="3E3175DB" w:rsidR="00CE5AD1" w:rsidRDefault="00CE5AD1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CE5AD1">
              <w:rPr>
                <w:rFonts w:asciiTheme="minorHAnsi" w:hAnsiTheme="minorHAnsi" w:cstheme="minorHAnsi"/>
                <w:lang w:val="en-GB"/>
              </w:rPr>
              <w:t>Explanation of the co-funding implications on the Firm Fixed Price contract</w:t>
            </w:r>
            <w:r>
              <w:rPr>
                <w:rFonts w:asciiTheme="minorHAnsi" w:hAnsiTheme="minorHAnsi" w:cstheme="minorHAnsi"/>
                <w:lang w:val="en-GB"/>
              </w:rPr>
              <w:t xml:space="preserve"> (i.e. </w:t>
            </w:r>
            <w:r w:rsidR="0076612D" w:rsidRPr="0076612D">
              <w:rPr>
                <w:rFonts w:asciiTheme="minorHAnsi" w:hAnsiTheme="minorHAnsi" w:cstheme="minorHAnsi"/>
                <w:lang w:val="en-GB"/>
              </w:rPr>
              <w:t xml:space="preserve">lower incurred costs may impact the level of co-funding from the </w:t>
            </w:r>
            <w:r w:rsidR="00AE4614">
              <w:rPr>
                <w:rFonts w:asciiTheme="minorHAnsi" w:hAnsiTheme="minorHAnsi" w:cstheme="minorHAnsi"/>
                <w:lang w:val="en-GB"/>
              </w:rPr>
              <w:t>A</w:t>
            </w:r>
            <w:r w:rsidR="0076612D" w:rsidRPr="0076612D">
              <w:rPr>
                <w:rFonts w:asciiTheme="minorHAnsi" w:hAnsiTheme="minorHAnsi" w:cstheme="minorHAnsi"/>
                <w:lang w:val="en-GB"/>
              </w:rPr>
              <w:t>gency</w:t>
            </w:r>
            <w:r w:rsidR="0076612D">
              <w:rPr>
                <w:rFonts w:asciiTheme="minorHAnsi" w:hAnsiTheme="minorHAnsi" w:cstheme="minorHAnsi"/>
                <w:lang w:val="en-GB"/>
              </w:rPr>
              <w:t>,</w:t>
            </w:r>
            <w:r w:rsidR="0076612D" w:rsidRPr="0076612D">
              <w:rPr>
                <w:rFonts w:asciiTheme="minorHAnsi" w:hAnsiTheme="minorHAnsi" w:cstheme="minorHAnsi"/>
                <w:lang w:val="en-GB"/>
              </w:rPr>
              <w:t xml:space="preserve"> implying a price reduction in the end of the activity</w:t>
            </w:r>
            <w:r>
              <w:rPr>
                <w:rFonts w:asciiTheme="minorHAnsi" w:hAnsiTheme="minorHAnsi" w:cstheme="minorHAnsi"/>
                <w:lang w:val="en-GB"/>
              </w:rPr>
              <w:t>).</w:t>
            </w:r>
          </w:p>
          <w:p w14:paraId="6BAD2FF9" w14:textId="77777777" w:rsidR="00CE5AD1" w:rsidRDefault="00CE5AD1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577811AA" w14:textId="2EA49C74" w:rsidR="00FE357B" w:rsidRPr="00A75C5C" w:rsidRDefault="0095686B" w:rsidP="00AC78F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NB: </w:t>
            </w:r>
            <w:r w:rsidR="00244728">
              <w:rPr>
                <w:rFonts w:asciiTheme="minorHAnsi" w:hAnsiTheme="minorHAnsi" w:cstheme="minorHAnsi"/>
                <w:lang w:val="en-GB"/>
              </w:rPr>
              <w:t>A “lite” registration in ESA star is not enough and the prime must be fully registered.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B46" w14:textId="77777777" w:rsidR="00244728" w:rsidRPr="00A75C5C" w:rsidRDefault="00244728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3A3059F9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B15" w14:textId="3FC3A676" w:rsidR="00EC5FE1" w:rsidRPr="00A75C5C" w:rsidRDefault="001A511B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. The Monthly Progress Report was introduced and explained by ESA, with the status to update the Project Web Page.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EC6" w14:textId="77777777" w:rsidR="00EC5FE1" w:rsidRPr="00A75C5C" w:rsidRDefault="00EC5FE1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510869A8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6957" w14:textId="57EB82D3" w:rsidR="00EC5FE1" w:rsidRPr="00A75C5C" w:rsidRDefault="001A511B" w:rsidP="000A2E0F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>. The Project Web Page with associated procedures for submission, publication and possible updates was presented by ESA.</w:t>
            </w:r>
            <w:r w:rsidR="000A2E0F" w:rsidRPr="00A75C5C">
              <w:rPr>
                <w:rFonts w:asciiTheme="minorHAnsi" w:hAnsiTheme="minorHAnsi" w:cstheme="minorHAnsi"/>
                <w:lang w:val="en-GB"/>
              </w:rPr>
              <w:t xml:space="preserve"> The Project Web Page shall be delivered to ESA for the finalization of the 1</w:t>
            </w:r>
            <w:r w:rsidR="000A2E0F" w:rsidRPr="00A75C5C">
              <w:rPr>
                <w:rFonts w:asciiTheme="minorHAnsi" w:hAnsiTheme="minorHAnsi" w:cstheme="minorHAnsi"/>
                <w:vertAlign w:val="superscript"/>
                <w:lang w:val="en-GB"/>
              </w:rPr>
              <w:t>st</w:t>
            </w:r>
            <w:r w:rsidR="000A2E0F" w:rsidRPr="00A75C5C">
              <w:rPr>
                <w:rFonts w:asciiTheme="minorHAnsi" w:hAnsiTheme="minorHAnsi" w:cstheme="minorHAnsi"/>
                <w:lang w:val="en-GB"/>
              </w:rPr>
              <w:t xml:space="preserve"> Milestone Meeting.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E2D" w14:textId="77777777" w:rsidR="00EC5FE1" w:rsidRPr="00A75C5C" w:rsidRDefault="00EC5FE1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47CF5AFB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C8B" w14:textId="798FD6B8" w:rsidR="00EC5FE1" w:rsidRPr="00A75C5C" w:rsidRDefault="001A511B" w:rsidP="00E6613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. The </w:t>
            </w:r>
            <w:r w:rsidR="00E6613E">
              <w:rPr>
                <w:rFonts w:asciiTheme="minorHAnsi" w:hAnsiTheme="minorHAnsi" w:cstheme="minorHAnsi"/>
                <w:lang w:val="en-GB"/>
              </w:rPr>
              <w:t xml:space="preserve">SharePoint Project Workspace 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dedicated to the project was presented and explained by ESA. The </w:t>
            </w:r>
            <w:r w:rsidR="00E6613E">
              <w:rPr>
                <w:rFonts w:asciiTheme="minorHAnsi" w:hAnsiTheme="minorHAnsi" w:cstheme="minorHAnsi"/>
                <w:lang w:val="en-GB"/>
              </w:rPr>
              <w:t xml:space="preserve">way to use the Deliverables Library for uploading documents was demonstrated by ESA. The way to record and manage Actions were explained by ESA.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A85" w14:textId="77777777" w:rsidR="00EC5FE1" w:rsidRPr="00A75C5C" w:rsidRDefault="00EC5FE1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0EE8B09D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0C7" w14:textId="481B7E38" w:rsidR="00EC5FE1" w:rsidRPr="00A75C5C" w:rsidRDefault="00244728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1A511B">
              <w:rPr>
                <w:rFonts w:asciiTheme="minorHAnsi" w:hAnsiTheme="minorHAnsi" w:cstheme="minorHAnsi"/>
                <w:lang w:val="en-GB"/>
              </w:rPr>
              <w:t>0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>. The planning of the activities to be carried out for the BDR was presented.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6B15" w14:textId="77777777" w:rsidR="00EC5FE1" w:rsidRPr="00A75C5C" w:rsidRDefault="00EC5FE1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707158D7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26B" w14:textId="04AF6FD8" w:rsidR="00043BD1" w:rsidRPr="00A75C5C" w:rsidRDefault="00244728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1A511B">
              <w:rPr>
                <w:rFonts w:asciiTheme="minorHAnsi" w:hAnsiTheme="minorHAnsi" w:cstheme="minorHAnsi"/>
                <w:lang w:val="en-GB"/>
              </w:rPr>
              <w:t>1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. The date for start of the project activities was set to </w:t>
            </w:r>
            <w:r w:rsidR="00043BD1"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2A1CAC02" w14:textId="77777777" w:rsidR="00EC5FE1" w:rsidRPr="00A75C5C" w:rsidRDefault="00043BD1" w:rsidP="000F4AA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BDR was planned for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The meeting will take place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 xml:space="preserve">in </w:t>
            </w:r>
            <w:proofErr w:type="spellStart"/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xxxxx</w:t>
            </w:r>
            <w:proofErr w:type="spellEnd"/>
            <w:r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7DA" w14:textId="77777777" w:rsidR="00EC5FE1" w:rsidRPr="00A75C5C" w:rsidRDefault="00EC5FE1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723DD00D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75B" w14:textId="302339F0" w:rsidR="00EC5FE1" w:rsidRPr="00A75C5C" w:rsidRDefault="00043BD1" w:rsidP="00EA5B1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1</w:t>
            </w:r>
            <w:r w:rsidR="001A511B">
              <w:rPr>
                <w:rFonts w:asciiTheme="minorHAnsi" w:hAnsiTheme="minorHAnsi" w:cstheme="minorHAnsi"/>
                <w:lang w:val="en-GB"/>
              </w:rPr>
              <w:t>2</w:t>
            </w:r>
            <w:r w:rsidRPr="00A75C5C">
              <w:rPr>
                <w:rFonts w:asciiTheme="minorHAnsi" w:hAnsiTheme="minorHAnsi" w:cstheme="minorHAnsi"/>
                <w:lang w:val="en-GB"/>
              </w:rPr>
              <w:t>. A.O.B.</w:t>
            </w:r>
            <w:r w:rsidR="00CF6F49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F6F49" w:rsidRPr="000C39B7">
              <w:rPr>
                <w:rFonts w:asciiTheme="minorHAnsi" w:hAnsiTheme="minorHAnsi" w:cstheme="minorHAnsi"/>
                <w:highlight w:val="yellow"/>
                <w:lang w:val="en-GB"/>
              </w:rPr>
              <w:t>(if any)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E396" w14:textId="77777777" w:rsidR="00EC5FE1" w:rsidRPr="00A75C5C" w:rsidRDefault="00EC5FE1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38F614A6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567" w14:textId="0E7E2CDD" w:rsidR="00043BD1" w:rsidRPr="00A75C5C" w:rsidRDefault="00043BD1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1</w:t>
            </w:r>
            <w:r w:rsidR="001A511B">
              <w:rPr>
                <w:rFonts w:asciiTheme="minorHAnsi" w:hAnsiTheme="minorHAnsi" w:cstheme="minorHAnsi"/>
                <w:lang w:val="en-GB"/>
              </w:rPr>
              <w:t>3</w:t>
            </w:r>
            <w:r w:rsidRPr="00A75C5C">
              <w:rPr>
                <w:rFonts w:asciiTheme="minorHAnsi" w:hAnsiTheme="minorHAnsi" w:cstheme="minorHAnsi"/>
                <w:lang w:val="en-GB"/>
              </w:rPr>
              <w:t>. The Action Items List were reviewed, identifying the Action Items require</w:t>
            </w:r>
            <w:r w:rsidR="002E798F">
              <w:rPr>
                <w:rFonts w:asciiTheme="minorHAnsi" w:hAnsiTheme="minorHAnsi" w:cstheme="minorHAnsi"/>
                <w:lang w:val="en-GB"/>
              </w:rPr>
              <w:t xml:space="preserve">d to </w:t>
            </w:r>
            <w:r w:rsidRPr="00A75C5C">
              <w:rPr>
                <w:rFonts w:asciiTheme="minorHAnsi" w:hAnsiTheme="minorHAnsi" w:cstheme="minorHAnsi"/>
                <w:lang w:val="en-GB"/>
              </w:rPr>
              <w:t>be finalized to declare the NM successful</w:t>
            </w:r>
            <w:r w:rsidR="002E798F">
              <w:rPr>
                <w:rFonts w:asciiTheme="minorHAnsi" w:hAnsiTheme="minorHAnsi" w:cstheme="minorHAnsi"/>
                <w:lang w:val="en-GB"/>
              </w:rPr>
              <w:t>. These actions are reflected in the conclusion below.</w:t>
            </w:r>
          </w:p>
          <w:p w14:paraId="283602CD" w14:textId="77777777" w:rsidR="00043BD1" w:rsidRPr="00A75C5C" w:rsidRDefault="00043BD1" w:rsidP="00043BD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3B1638E8" w14:textId="77777777" w:rsidR="00EC5FE1" w:rsidRPr="00A75C5C" w:rsidRDefault="00043BD1" w:rsidP="00E6613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All Actions Items </w:t>
            </w:r>
            <w:r w:rsidR="00E6613E">
              <w:rPr>
                <w:rFonts w:asciiTheme="minorHAnsi" w:hAnsiTheme="minorHAnsi" w:cstheme="minorHAnsi"/>
                <w:lang w:val="en-GB"/>
              </w:rPr>
              <w:t>were recorded in the SPPW before the end of the meeting, including the one reported below.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C3A" w14:textId="77777777" w:rsidR="00043BD1" w:rsidRPr="00A75C5C" w:rsidRDefault="00043BD1" w:rsidP="00162768">
            <w:pPr>
              <w:jc w:val="center"/>
              <w:rPr>
                <w:rFonts w:cstheme="minorHAnsi"/>
                <w:sz w:val="18"/>
              </w:rPr>
            </w:pPr>
          </w:p>
          <w:p w14:paraId="1F206602" w14:textId="77777777" w:rsidR="00EC5FE1" w:rsidRPr="00A75C5C" w:rsidRDefault="00043BD1" w:rsidP="00ED7A9D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EC5FE1" w:rsidRPr="00A75C5C" w14:paraId="5790A399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771" w14:textId="2666C0BA" w:rsidR="00EC5FE1" w:rsidRPr="00A75C5C" w:rsidRDefault="00244728" w:rsidP="00D1276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1A511B">
              <w:rPr>
                <w:rFonts w:asciiTheme="minorHAnsi" w:hAnsiTheme="minorHAnsi" w:cstheme="minorHAnsi"/>
                <w:lang w:val="en-GB"/>
              </w:rPr>
              <w:t>4</w:t>
            </w:r>
            <w:r w:rsidR="00CF6F49"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14:paraId="5FF5AA4C" w14:textId="77777777" w:rsidR="00043BD1" w:rsidRPr="00A75C5C" w:rsidRDefault="00D12761" w:rsidP="00D1276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CD1ABD" w:rsidRPr="00A75C5C">
              <w:rPr>
                <w:rFonts w:asciiTheme="minorHAnsi" w:hAnsiTheme="minorHAnsi" w:cstheme="minorHAnsi"/>
                <w:lang w:val="en-GB"/>
              </w:rPr>
              <w:t>negotiation meeting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is considered </w:t>
            </w:r>
            <w:r w:rsidR="008D407C" w:rsidRPr="00A75C5C">
              <w:rPr>
                <w:rFonts w:asciiTheme="minorHAnsi" w:hAnsiTheme="minorHAnsi" w:cstheme="minorHAnsi"/>
                <w:lang w:val="en-GB"/>
              </w:rPr>
              <w:t xml:space="preserve">successfully concluded </w:t>
            </w:r>
            <w:r w:rsidRPr="00A75C5C">
              <w:rPr>
                <w:rFonts w:asciiTheme="minorHAnsi" w:hAnsiTheme="minorHAnsi" w:cstheme="minorHAnsi"/>
                <w:lang w:val="en-GB"/>
              </w:rPr>
              <w:t>subject to the closure of Action</w:t>
            </w:r>
            <w:r w:rsidR="008D407C" w:rsidRPr="00A75C5C">
              <w:rPr>
                <w:rFonts w:asciiTheme="minorHAnsi" w:hAnsiTheme="minorHAnsi" w:cstheme="minorHAnsi"/>
                <w:lang w:val="en-GB"/>
              </w:rPr>
              <w:t xml:space="preserve"> Items </w:t>
            </w:r>
            <w:r w:rsidR="0021761A"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="0021761A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="00B6017D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The contract award is subject to the completion of ESA </w:t>
            </w:r>
            <w:r w:rsidR="00177CD6" w:rsidRPr="00A75C5C">
              <w:rPr>
                <w:rFonts w:asciiTheme="minorHAnsi" w:hAnsiTheme="minorHAnsi" w:cstheme="minorHAnsi"/>
                <w:lang w:val="en-GB"/>
              </w:rPr>
              <w:t>internal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 xml:space="preserve"> approval process.</w:t>
            </w:r>
          </w:p>
          <w:p w14:paraId="6E93140D" w14:textId="77777777" w:rsidR="000F7BAC" w:rsidRPr="00A75C5C" w:rsidRDefault="000F7BAC" w:rsidP="00D12761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1B752CE3" w14:textId="3C0B93A5" w:rsidR="00DB641D" w:rsidRPr="00A75C5C" w:rsidRDefault="000F7BA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CD1ABD" w:rsidRPr="00A75C5C">
              <w:rPr>
                <w:rFonts w:asciiTheme="minorHAnsi" w:hAnsiTheme="minorHAnsi" w:cstheme="minorHAnsi"/>
                <w:lang w:val="en-GB"/>
              </w:rPr>
              <w:t>kick-off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of the activity shall be considered given at the point in time when the contract has been signed by both parties.</w:t>
            </w:r>
            <w:r w:rsidR="004C732B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51E4">
              <w:rPr>
                <w:rFonts w:asciiTheme="minorHAnsi" w:hAnsiTheme="minorHAnsi" w:cstheme="minorHAnsi"/>
                <w:lang w:val="en-GB"/>
              </w:rPr>
              <w:t xml:space="preserve">If the Contractor has indicated in the Cover Letter that they will not start at their own risk, the following statement supersedes such indication. </w:t>
            </w:r>
            <w:r w:rsidR="004C732B" w:rsidRPr="00A75C5C">
              <w:rPr>
                <w:rFonts w:asciiTheme="minorHAnsi" w:hAnsiTheme="minorHAnsi" w:cstheme="minorHAnsi"/>
                <w:lang w:val="en-GB"/>
              </w:rPr>
              <w:t xml:space="preserve">Start of work at the Contractor's own risk </w:t>
            </w:r>
            <w:r w:rsidR="00E351CC" w:rsidRPr="00C01988">
              <w:rPr>
                <w:rFonts w:asciiTheme="minorHAnsi" w:hAnsiTheme="minorHAnsi" w:cstheme="minorHAnsi"/>
                <w:highlight w:val="yellow"/>
                <w:lang w:val="en-GB"/>
              </w:rPr>
              <w:t>will be</w:t>
            </w:r>
            <w:r w:rsidR="004C732B" w:rsidRPr="00C01988">
              <w:rPr>
                <w:rFonts w:asciiTheme="minorHAnsi" w:hAnsiTheme="minorHAnsi" w:cstheme="minorHAnsi"/>
                <w:highlight w:val="yellow"/>
                <w:lang w:val="en-GB"/>
              </w:rPr>
              <w:t>/was</w:t>
            </w:r>
            <w:r w:rsidR="004C732B" w:rsidRPr="00A75C5C">
              <w:rPr>
                <w:rFonts w:asciiTheme="minorHAnsi" w:hAnsiTheme="minorHAnsi" w:cstheme="minorHAnsi"/>
                <w:lang w:val="en-GB"/>
              </w:rPr>
              <w:t xml:space="preserve"> on </w:t>
            </w:r>
            <w:r w:rsidR="00561669" w:rsidRPr="00A75C5C">
              <w:rPr>
                <w:rFonts w:asciiTheme="minorHAnsi" w:hAnsiTheme="minorHAnsi" w:cstheme="minorHAnsi"/>
                <w:lang w:val="en-GB"/>
              </w:rPr>
              <w:t>the date indicated in section 1</w:t>
            </w:r>
            <w:r w:rsidR="006038D1">
              <w:rPr>
                <w:rFonts w:asciiTheme="minorHAnsi" w:hAnsiTheme="minorHAnsi" w:cstheme="minorHAnsi"/>
                <w:lang w:val="en-GB"/>
              </w:rPr>
              <w:t>1</w:t>
            </w:r>
            <w:r w:rsidR="00561669" w:rsidRPr="00A75C5C">
              <w:rPr>
                <w:rFonts w:asciiTheme="minorHAnsi" w:hAnsiTheme="minorHAnsi" w:cstheme="minorHAnsi"/>
                <w:lang w:val="en-GB"/>
              </w:rPr>
              <w:t xml:space="preserve"> above</w:t>
            </w:r>
            <w:r w:rsidR="0081378B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="00442357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7947C52C" w14:textId="77777777" w:rsidR="00B263CB" w:rsidRPr="00A75C5C" w:rsidRDefault="00B263C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5164187A" w14:textId="77777777" w:rsidR="00B263CB" w:rsidRDefault="00B263CB" w:rsidP="00B263C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OPTION: The agreements documented herein shall be contractually binding only upon signature of the contract by both parties.</w:t>
            </w:r>
          </w:p>
          <w:p w14:paraId="080BE4F4" w14:textId="77777777" w:rsidR="00663D27" w:rsidRDefault="00663D27" w:rsidP="00B263C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4B5B15F1" w14:textId="77777777" w:rsidR="00663D27" w:rsidRPr="00A75C5C" w:rsidRDefault="00663D27" w:rsidP="00B263CB">
            <w:pPr>
              <w:pStyle w:val="BodyText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It is reminded that any press release about this activity can be released only after the contract is fully signed.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C53" w14:textId="77777777" w:rsidR="00EC5FE1" w:rsidRPr="00A75C5C" w:rsidRDefault="00A75C5C" w:rsidP="006D6C0D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>AI 0.</w:t>
            </w:r>
            <w:r w:rsidRPr="00D66434">
              <w:rPr>
                <w:rFonts w:cstheme="minorHAnsi"/>
                <w:sz w:val="18"/>
                <w:highlight w:val="yellow"/>
              </w:rPr>
              <w:t>Y</w:t>
            </w:r>
            <w:r w:rsidRPr="00A75C5C">
              <w:rPr>
                <w:rFonts w:cstheme="minorHAnsi"/>
                <w:sz w:val="18"/>
              </w:rPr>
              <w:t xml:space="preserve"> </w:t>
            </w:r>
            <w:r w:rsidR="00ED7A9D" w:rsidRPr="00A75C5C">
              <w:rPr>
                <w:rFonts w:cstheme="minorHAnsi"/>
                <w:sz w:val="18"/>
              </w:rPr>
              <w:t xml:space="preserve">Verify closure of all Action Items that need to be finalised for the contract award; capture screenshot of all issues and attach to signed MoM; Send MoM to CO </w:t>
            </w:r>
            <w:r w:rsidRPr="00A75C5C">
              <w:rPr>
                <w:rFonts w:cstheme="minorHAnsi"/>
                <w:sz w:val="18"/>
              </w:rPr>
              <w:t xml:space="preserve">(ESA TO, due date </w:t>
            </w:r>
            <w:proofErr w:type="spellStart"/>
            <w:r w:rsidRPr="00D66434">
              <w:rPr>
                <w:rFonts w:cstheme="minorHAnsi"/>
                <w:sz w:val="18"/>
                <w:highlight w:val="yellow"/>
              </w:rPr>
              <w:t>DDM</w:t>
            </w:r>
            <w:r w:rsidR="00D66434">
              <w:rPr>
                <w:rFonts w:cstheme="minorHAnsi"/>
                <w:sz w:val="18"/>
                <w:highlight w:val="yellow"/>
              </w:rPr>
              <w:t>onY</w:t>
            </w:r>
            <w:r w:rsidRPr="00D66434">
              <w:rPr>
                <w:rFonts w:cstheme="minorHAnsi"/>
                <w:sz w:val="18"/>
                <w:highlight w:val="yellow"/>
              </w:rPr>
              <w:t>YYY</w:t>
            </w:r>
            <w:proofErr w:type="spellEnd"/>
            <w:r w:rsidRPr="00A75C5C">
              <w:rPr>
                <w:rFonts w:cstheme="minorHAnsi"/>
                <w:sz w:val="18"/>
              </w:rPr>
              <w:t xml:space="preserve">): and upload </w:t>
            </w:r>
            <w:r w:rsidR="006D6C0D">
              <w:rPr>
                <w:rFonts w:cstheme="minorHAnsi"/>
                <w:sz w:val="18"/>
              </w:rPr>
              <w:t>screenshot to the Projects Event Library in Share Point (event: “</w:t>
            </w:r>
            <w:r w:rsidR="006D6C0D" w:rsidRPr="006D6C0D">
              <w:rPr>
                <w:rFonts w:cstheme="minorHAnsi"/>
                <w:sz w:val="18"/>
              </w:rPr>
              <w:t xml:space="preserve">NM successful finalised </w:t>
            </w:r>
            <w:r w:rsidR="006D6C0D">
              <w:rPr>
                <w:rFonts w:cstheme="minorHAnsi"/>
                <w:sz w:val="18"/>
              </w:rPr>
              <w:t>–</w:t>
            </w:r>
            <w:r w:rsidR="006D6C0D" w:rsidRPr="006D6C0D">
              <w:rPr>
                <w:rFonts w:cstheme="minorHAnsi"/>
                <w:sz w:val="18"/>
              </w:rPr>
              <w:t xml:space="preserve"> OK</w:t>
            </w:r>
            <w:r w:rsidR="006D6C0D">
              <w:rPr>
                <w:rFonts w:cstheme="minorHAnsi"/>
                <w:sz w:val="18"/>
              </w:rPr>
              <w:t>”)</w:t>
            </w:r>
          </w:p>
        </w:tc>
      </w:tr>
      <w:tr w:rsidR="00CF6F49" w:rsidRPr="00A75C5C" w14:paraId="575DA3A9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E4E" w14:textId="4191DEF4" w:rsidR="00CF6F49" w:rsidRPr="00A75C5C" w:rsidRDefault="00CF6F49" w:rsidP="00EA5B1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lastRenderedPageBreak/>
              <w:t>1</w:t>
            </w:r>
            <w:r w:rsidR="001A511B">
              <w:rPr>
                <w:rFonts w:asciiTheme="minorHAnsi" w:hAnsiTheme="minorHAnsi" w:cstheme="minorHAnsi"/>
                <w:lang w:val="en-GB"/>
              </w:rPr>
              <w:t>5</w:t>
            </w:r>
            <w:r w:rsidR="00EA5B12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The Minutes of the Meeting were reviewed and </w:t>
            </w:r>
            <w:r w:rsidR="00663D27">
              <w:rPr>
                <w:rFonts w:asciiTheme="minorHAnsi" w:hAnsiTheme="minorHAnsi" w:cstheme="minorHAnsi"/>
                <w:lang w:val="en-GB"/>
              </w:rPr>
              <w:t xml:space="preserve">will be </w:t>
            </w:r>
            <w:r w:rsidRPr="00A75C5C">
              <w:rPr>
                <w:rFonts w:asciiTheme="minorHAnsi" w:hAnsiTheme="minorHAnsi" w:cstheme="minorHAnsi"/>
                <w:lang w:val="en-GB"/>
              </w:rPr>
              <w:t>signed</w:t>
            </w:r>
            <w:r w:rsidR="00663D27">
              <w:rPr>
                <w:rFonts w:asciiTheme="minorHAnsi" w:hAnsiTheme="minorHAnsi" w:cstheme="minorHAnsi"/>
                <w:lang w:val="en-GB"/>
              </w:rPr>
              <w:t xml:space="preserve"> first by the company, then by ESA</w:t>
            </w:r>
            <w:r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="006D6C0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9DF" w14:textId="77777777" w:rsidR="00CF6F49" w:rsidRPr="00A75C5C" w:rsidRDefault="00CF6F49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6613E" w:rsidRPr="00A75C5C" w14:paraId="577E27E4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9C7" w14:textId="1FE2F45E" w:rsidR="00E6613E" w:rsidRPr="00A75C5C" w:rsidRDefault="0035252F" w:rsidP="006D6C0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35252F">
              <w:rPr>
                <w:rFonts w:asciiTheme="minorHAnsi" w:hAnsiTheme="minorHAnsi" w:cstheme="minorHAnsi"/>
                <w:lang w:val="en-GB"/>
              </w:rPr>
              <w:t>1</w:t>
            </w:r>
            <w:r w:rsidR="001A511B">
              <w:rPr>
                <w:rFonts w:asciiTheme="minorHAnsi" w:hAnsiTheme="minorHAnsi" w:cstheme="minorHAnsi"/>
                <w:lang w:val="en-GB"/>
              </w:rPr>
              <w:t>6</w:t>
            </w:r>
            <w:r w:rsidRPr="0035252F">
              <w:rPr>
                <w:rFonts w:asciiTheme="minorHAnsi" w:hAnsiTheme="minorHAnsi" w:cstheme="minorHAnsi"/>
                <w:lang w:val="en-GB"/>
              </w:rPr>
              <w:t>.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613E">
              <w:rPr>
                <w:rFonts w:asciiTheme="minorHAnsi" w:hAnsiTheme="minorHAnsi" w:cstheme="minorHAnsi"/>
                <w:lang w:val="en-GB"/>
              </w:rPr>
              <w:t xml:space="preserve">The signed Minutes of Meeting </w:t>
            </w:r>
            <w:r w:rsidR="00663D27">
              <w:rPr>
                <w:rFonts w:asciiTheme="minorHAnsi" w:hAnsiTheme="minorHAnsi" w:cstheme="minorHAnsi"/>
                <w:lang w:val="en-GB"/>
              </w:rPr>
              <w:t>will be</w:t>
            </w:r>
            <w:r w:rsidR="00E6613E">
              <w:rPr>
                <w:rFonts w:asciiTheme="minorHAnsi" w:hAnsiTheme="minorHAnsi" w:cstheme="minorHAnsi"/>
                <w:lang w:val="en-GB"/>
              </w:rPr>
              <w:t xml:space="preserve"> uploaded in the SPPW</w:t>
            </w:r>
            <w:r w:rsidR="006D6C0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D6C0D" w:rsidRPr="006D6C0D">
              <w:rPr>
                <w:rFonts w:asciiTheme="minorHAnsi" w:hAnsiTheme="minorHAnsi" w:cstheme="minorHAnsi"/>
                <w:u w:val="single"/>
                <w:lang w:val="en-GB"/>
              </w:rPr>
              <w:t>and</w:t>
            </w:r>
            <w:r w:rsidR="006D6C0D">
              <w:rPr>
                <w:rFonts w:asciiTheme="minorHAnsi" w:hAnsiTheme="minorHAnsi" w:cstheme="minorHAnsi"/>
                <w:lang w:val="en-GB"/>
              </w:rPr>
              <w:t xml:space="preserve"> in the </w:t>
            </w:r>
            <w:r w:rsidR="006D6C0D" w:rsidRPr="006D6C0D">
              <w:rPr>
                <w:rFonts w:asciiTheme="minorHAnsi" w:hAnsiTheme="minorHAnsi" w:cstheme="minorHAnsi"/>
                <w:lang w:val="en-GB"/>
              </w:rPr>
              <w:t xml:space="preserve">Projects Event Library in Share Point (event: </w:t>
            </w:r>
            <w:r w:rsidR="006D6C0D">
              <w:rPr>
                <w:rFonts w:asciiTheme="minorHAnsi" w:hAnsiTheme="minorHAnsi" w:cstheme="minorHAnsi"/>
                <w:lang w:val="en-GB"/>
              </w:rPr>
              <w:t>“</w:t>
            </w:r>
            <w:r w:rsidR="006D6C0D" w:rsidRPr="006D6C0D">
              <w:rPr>
                <w:rFonts w:asciiTheme="minorHAnsi" w:hAnsiTheme="minorHAnsi" w:cstheme="minorHAnsi"/>
                <w:lang w:val="en-GB"/>
              </w:rPr>
              <w:t>Minutes of NM upload</w:t>
            </w:r>
            <w:r w:rsidR="006D6C0D">
              <w:rPr>
                <w:rFonts w:asciiTheme="minorHAnsi" w:hAnsiTheme="minorHAnsi" w:cstheme="minorHAnsi"/>
                <w:lang w:val="en-GB"/>
              </w:rPr>
              <w:t>”)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9E5" w14:textId="77777777" w:rsidR="00E6613E" w:rsidRPr="00A75C5C" w:rsidRDefault="00E6613E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1DCD3FDB" w14:textId="77777777" w:rsidR="00253F41" w:rsidRPr="00A75C5C" w:rsidRDefault="00253F41"/>
    <w:p w14:paraId="661768DB" w14:textId="77777777" w:rsidR="00411E2F" w:rsidRPr="00A75C5C" w:rsidRDefault="00411E2F"/>
    <w:sectPr w:rsidR="00411E2F" w:rsidRPr="00A75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DD3D" w14:textId="77777777" w:rsidR="00C34F67" w:rsidRDefault="00C34F67" w:rsidP="00FD4A88">
      <w:pPr>
        <w:spacing w:after="0" w:line="240" w:lineRule="auto"/>
      </w:pPr>
      <w:r>
        <w:separator/>
      </w:r>
    </w:p>
  </w:endnote>
  <w:endnote w:type="continuationSeparator" w:id="0">
    <w:p w14:paraId="20585C79" w14:textId="77777777" w:rsidR="00C34F67" w:rsidRDefault="00C34F67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D351" w14:textId="77777777" w:rsidR="00410527" w:rsidRDefault="00410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1B17" w14:textId="77777777" w:rsidR="00410527" w:rsidRDefault="00410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6D6B" w14:textId="77777777" w:rsidR="00410527" w:rsidRDefault="00410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E05E" w14:textId="77777777" w:rsidR="00C34F67" w:rsidRDefault="00C34F67" w:rsidP="00FD4A88">
      <w:pPr>
        <w:spacing w:after="0" w:line="240" w:lineRule="auto"/>
      </w:pPr>
      <w:r>
        <w:separator/>
      </w:r>
    </w:p>
  </w:footnote>
  <w:footnote w:type="continuationSeparator" w:id="0">
    <w:p w14:paraId="420CF68C" w14:textId="77777777" w:rsidR="00C34F67" w:rsidRDefault="00C34F67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673" w14:textId="77777777" w:rsidR="00410527" w:rsidRDefault="00410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1F30" w14:textId="0339E37A" w:rsidR="00410527" w:rsidRDefault="00410527">
    <w:pPr>
      <w:pStyle w:val="Header"/>
      <w:rPr>
        <w:rFonts w:cstheme="minorHAnsi"/>
      </w:rPr>
    </w:pPr>
    <w:r w:rsidRPr="00410527">
      <w:rPr>
        <w:rFonts w:cstheme="minorHAnsi"/>
      </w:rPr>
      <w:t xml:space="preserve">UNCLASSIFIED – For </w:t>
    </w:r>
    <w:r w:rsidR="00D15A36" w:rsidRPr="00D15A36">
      <w:rPr>
        <w:rFonts w:cstheme="minorHAnsi"/>
        <w:highlight w:val="yellow"/>
      </w:rPr>
      <w:t>[COMPANY NAME]</w:t>
    </w:r>
    <w:r w:rsidR="00D15A36">
      <w:rPr>
        <w:rFonts w:cstheme="minorHAnsi"/>
      </w:rPr>
      <w:t xml:space="preserve"> </w:t>
    </w:r>
    <w:r w:rsidRPr="00410527">
      <w:rPr>
        <w:rFonts w:cstheme="minorHAnsi"/>
      </w:rPr>
      <w:t>Official Use Only</w:t>
    </w:r>
  </w:p>
  <w:p w14:paraId="4EC16DBD" w14:textId="026E9AB1" w:rsidR="00FD4A88" w:rsidRPr="00EC5FE1" w:rsidRDefault="001E2D61">
    <w:pPr>
      <w:pStyle w:val="Header"/>
      <w:rPr>
        <w:rFonts w:cstheme="minorHAnsi"/>
      </w:rPr>
    </w:pPr>
    <w:r w:rsidRPr="00EC5FE1">
      <w:rPr>
        <w:rFonts w:cstheme="minorHAnsi"/>
      </w:rPr>
      <w:t xml:space="preserve">Project: </w:t>
    </w:r>
    <w:sdt>
      <w:sdtPr>
        <w:rPr>
          <w:rFonts w:cstheme="minorHAnsi"/>
        </w:rPr>
        <w:alias w:val="pnheader"/>
        <w:tag w:val="pn"/>
        <w:id w:val="1288707887"/>
        <w:placeholder>
          <w:docPart w:val="906FBCED266C43C8A7CDDA2F345BA030"/>
        </w:placeholder>
        <w:showingPlcHdr/>
      </w:sdtPr>
      <w:sdtEndPr/>
      <w:sdtContent>
        <w:r w:rsidR="00152F7D">
          <w:rPr>
            <w:rFonts w:cstheme="minorHAnsi"/>
          </w:rPr>
          <w:t>project name</w:t>
        </w:r>
      </w:sdtContent>
    </w:sdt>
    <w:r w:rsidR="00253F41" w:rsidRPr="00EC5FE1">
      <w:rPr>
        <w:rFonts w:cstheme="minorHAnsi"/>
      </w:rPr>
      <w:ptab w:relativeTo="margin" w:alignment="center" w:leader="none"/>
    </w:r>
    <w:r w:rsidR="00620FFF">
      <w:rPr>
        <w:rFonts w:cstheme="minorHAnsi"/>
      </w:rPr>
      <w:t xml:space="preserve">Negotiation - </w:t>
    </w:r>
    <w:r w:rsidRPr="00EC5FE1">
      <w:rPr>
        <w:rFonts w:cstheme="minorHAnsi"/>
      </w:rPr>
      <w:t>Minutes of 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1334C2"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1334C2">
      <w:rPr>
        <w:rFonts w:cstheme="minorHAnsi"/>
        <w:bCs/>
        <w:noProof/>
      </w:rPr>
      <w:t>4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8B96" w14:textId="77777777" w:rsidR="00410527" w:rsidRDefault="00410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C24DB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1776590">
    <w:abstractNumId w:val="0"/>
  </w:num>
  <w:num w:numId="2" w16cid:durableId="522549730">
    <w:abstractNumId w:val="2"/>
  </w:num>
  <w:num w:numId="3" w16cid:durableId="73289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43BD1"/>
    <w:rsid w:val="00057B09"/>
    <w:rsid w:val="00081E3A"/>
    <w:rsid w:val="00084703"/>
    <w:rsid w:val="00095DED"/>
    <w:rsid w:val="00096D1A"/>
    <w:rsid w:val="000A2E0F"/>
    <w:rsid w:val="000C39B7"/>
    <w:rsid w:val="000D6A6E"/>
    <w:rsid w:val="000D7A98"/>
    <w:rsid w:val="000E15DE"/>
    <w:rsid w:val="000F4AA6"/>
    <w:rsid w:val="000F7BAC"/>
    <w:rsid w:val="00125B47"/>
    <w:rsid w:val="001334C2"/>
    <w:rsid w:val="001406DE"/>
    <w:rsid w:val="00152F7D"/>
    <w:rsid w:val="001629FD"/>
    <w:rsid w:val="00177CD6"/>
    <w:rsid w:val="001A02B9"/>
    <w:rsid w:val="001A511B"/>
    <w:rsid w:val="001B26A0"/>
    <w:rsid w:val="001E2D61"/>
    <w:rsid w:val="00204A0A"/>
    <w:rsid w:val="0021761A"/>
    <w:rsid w:val="00234A80"/>
    <w:rsid w:val="00244728"/>
    <w:rsid w:val="00253F41"/>
    <w:rsid w:val="0029192A"/>
    <w:rsid w:val="002E798F"/>
    <w:rsid w:val="003173A6"/>
    <w:rsid w:val="00344B2B"/>
    <w:rsid w:val="0035252F"/>
    <w:rsid w:val="00392137"/>
    <w:rsid w:val="003E429B"/>
    <w:rsid w:val="003F0A82"/>
    <w:rsid w:val="003F735C"/>
    <w:rsid w:val="00400F6F"/>
    <w:rsid w:val="00405A02"/>
    <w:rsid w:val="00405F97"/>
    <w:rsid w:val="00410527"/>
    <w:rsid w:val="00411DEE"/>
    <w:rsid w:val="00411E2F"/>
    <w:rsid w:val="004241E9"/>
    <w:rsid w:val="00442357"/>
    <w:rsid w:val="00460B65"/>
    <w:rsid w:val="004C1C60"/>
    <w:rsid w:val="004C732B"/>
    <w:rsid w:val="004D0298"/>
    <w:rsid w:val="004D20C9"/>
    <w:rsid w:val="004E51E4"/>
    <w:rsid w:val="0050562C"/>
    <w:rsid w:val="005128F1"/>
    <w:rsid w:val="005251F8"/>
    <w:rsid w:val="00531664"/>
    <w:rsid w:val="00561669"/>
    <w:rsid w:val="005C1862"/>
    <w:rsid w:val="005F2E8C"/>
    <w:rsid w:val="006038D1"/>
    <w:rsid w:val="00620FFF"/>
    <w:rsid w:val="006368E8"/>
    <w:rsid w:val="00637BF5"/>
    <w:rsid w:val="0066082A"/>
    <w:rsid w:val="00663D27"/>
    <w:rsid w:val="00666068"/>
    <w:rsid w:val="006747BB"/>
    <w:rsid w:val="006874D5"/>
    <w:rsid w:val="006A05C4"/>
    <w:rsid w:val="006A58AA"/>
    <w:rsid w:val="006D6C0D"/>
    <w:rsid w:val="00744DD9"/>
    <w:rsid w:val="00760C63"/>
    <w:rsid w:val="00763B06"/>
    <w:rsid w:val="0076612D"/>
    <w:rsid w:val="00767580"/>
    <w:rsid w:val="00774D5F"/>
    <w:rsid w:val="007934D2"/>
    <w:rsid w:val="00793A7A"/>
    <w:rsid w:val="007C2100"/>
    <w:rsid w:val="007C5902"/>
    <w:rsid w:val="007D400D"/>
    <w:rsid w:val="007E7DF3"/>
    <w:rsid w:val="008043EB"/>
    <w:rsid w:val="0081378B"/>
    <w:rsid w:val="00813F13"/>
    <w:rsid w:val="00825935"/>
    <w:rsid w:val="00863132"/>
    <w:rsid w:val="008759D6"/>
    <w:rsid w:val="0089248D"/>
    <w:rsid w:val="008A1508"/>
    <w:rsid w:val="008D407C"/>
    <w:rsid w:val="0090090D"/>
    <w:rsid w:val="0090131F"/>
    <w:rsid w:val="00913070"/>
    <w:rsid w:val="00915021"/>
    <w:rsid w:val="0095686B"/>
    <w:rsid w:val="00960BD4"/>
    <w:rsid w:val="00963ED7"/>
    <w:rsid w:val="00981404"/>
    <w:rsid w:val="009941F4"/>
    <w:rsid w:val="009C6E01"/>
    <w:rsid w:val="009E3F1F"/>
    <w:rsid w:val="00A2548C"/>
    <w:rsid w:val="00A3499D"/>
    <w:rsid w:val="00A75C5C"/>
    <w:rsid w:val="00A91B35"/>
    <w:rsid w:val="00AA2E4E"/>
    <w:rsid w:val="00AC23C5"/>
    <w:rsid w:val="00AC78FD"/>
    <w:rsid w:val="00AE3F0F"/>
    <w:rsid w:val="00AE4614"/>
    <w:rsid w:val="00B005A0"/>
    <w:rsid w:val="00B10679"/>
    <w:rsid w:val="00B263CB"/>
    <w:rsid w:val="00B346E3"/>
    <w:rsid w:val="00B36AD2"/>
    <w:rsid w:val="00B5313B"/>
    <w:rsid w:val="00B6017D"/>
    <w:rsid w:val="00B73DD8"/>
    <w:rsid w:val="00B82A46"/>
    <w:rsid w:val="00BA5AA8"/>
    <w:rsid w:val="00BA5C35"/>
    <w:rsid w:val="00C01988"/>
    <w:rsid w:val="00C02EC4"/>
    <w:rsid w:val="00C34F67"/>
    <w:rsid w:val="00C42CA4"/>
    <w:rsid w:val="00C80AD9"/>
    <w:rsid w:val="00CB5E83"/>
    <w:rsid w:val="00CD1ABD"/>
    <w:rsid w:val="00CE2957"/>
    <w:rsid w:val="00CE5301"/>
    <w:rsid w:val="00CE5AD1"/>
    <w:rsid w:val="00CF24E3"/>
    <w:rsid w:val="00CF6F49"/>
    <w:rsid w:val="00D011A5"/>
    <w:rsid w:val="00D12761"/>
    <w:rsid w:val="00D15A36"/>
    <w:rsid w:val="00D500B3"/>
    <w:rsid w:val="00D66434"/>
    <w:rsid w:val="00D83D9F"/>
    <w:rsid w:val="00DA0880"/>
    <w:rsid w:val="00DA25C3"/>
    <w:rsid w:val="00DB641D"/>
    <w:rsid w:val="00DC5004"/>
    <w:rsid w:val="00E351CC"/>
    <w:rsid w:val="00E37BDC"/>
    <w:rsid w:val="00E61DAB"/>
    <w:rsid w:val="00E6613E"/>
    <w:rsid w:val="00E81596"/>
    <w:rsid w:val="00EA3F2F"/>
    <w:rsid w:val="00EA5B12"/>
    <w:rsid w:val="00EA7BBD"/>
    <w:rsid w:val="00EB437E"/>
    <w:rsid w:val="00EC5FE1"/>
    <w:rsid w:val="00ED567D"/>
    <w:rsid w:val="00ED771C"/>
    <w:rsid w:val="00ED7A9D"/>
    <w:rsid w:val="00EE4E14"/>
    <w:rsid w:val="00EE59A6"/>
    <w:rsid w:val="00F33334"/>
    <w:rsid w:val="00F5614D"/>
    <w:rsid w:val="00F71BDB"/>
    <w:rsid w:val="00F769D4"/>
    <w:rsid w:val="00F92707"/>
    <w:rsid w:val="00FC2821"/>
    <w:rsid w:val="00FC5D96"/>
    <w:rsid w:val="00FD4A88"/>
    <w:rsid w:val="00FE21D4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F1F"/>
    <w:rPr>
      <w:color w:val="808080"/>
    </w:rPr>
  </w:style>
  <w:style w:type="paragraph" w:styleId="Revision">
    <w:name w:val="Revision"/>
    <w:hidden/>
    <w:uiPriority w:val="99"/>
    <w:semiHidden/>
    <w:rsid w:val="006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CAC8B9D3A24C8B9815C737D097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B67B-DC8C-4EC0-9B8C-DD4CFC7DC0AA}"/>
      </w:docPartPr>
      <w:docPartBody>
        <w:p w:rsidR="00B720F0" w:rsidRDefault="000F1CDD" w:rsidP="000F1CDD">
          <w:pPr>
            <w:pStyle w:val="B9CAC8B9D3A24C8B9815C737D097B25A4"/>
          </w:pPr>
          <w:r w:rsidRPr="009E3F1F">
            <w:rPr>
              <w:rStyle w:val="PlaceholderText"/>
              <w:b/>
              <w:bCs/>
              <w:sz w:val="28"/>
              <w:szCs w:val="28"/>
            </w:rPr>
            <w:t>Project Name</w:t>
          </w:r>
        </w:p>
      </w:docPartBody>
    </w:docPart>
    <w:docPart>
      <w:docPartPr>
        <w:name w:val="906FBCED266C43C8A7CDDA2F345B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40F8-0B98-4D2F-85DA-07673F89093E}"/>
      </w:docPartPr>
      <w:docPartBody>
        <w:p w:rsidR="00B720F0" w:rsidRDefault="000F1CDD" w:rsidP="000F1CDD">
          <w:pPr>
            <w:pStyle w:val="906FBCED266C43C8A7CDDA2F345BA0303"/>
          </w:pPr>
          <w:r>
            <w:rPr>
              <w:rFonts w:cstheme="minorHAnsi"/>
            </w:rPr>
            <w:t>project name</w:t>
          </w:r>
        </w:p>
      </w:docPartBody>
    </w:docPart>
    <w:docPart>
      <w:docPartPr>
        <w:name w:val="B99D60B7E6FF436FAFF80026B9E2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03CC-532F-44C4-8B75-1DF1AB1FEC3C}"/>
      </w:docPartPr>
      <w:docPartBody>
        <w:p w:rsidR="00B720F0" w:rsidRDefault="000F1CDD" w:rsidP="000F1CDD">
          <w:pPr>
            <w:pStyle w:val="B99D60B7E6FF436FAFF80026B9E2FA772"/>
          </w:pPr>
          <w:r>
            <w:rPr>
              <w:rStyle w:val="PlaceholderText"/>
            </w:rPr>
            <w:t>insert Negotiation Points here</w:t>
          </w:r>
        </w:p>
      </w:docPartBody>
    </w:docPart>
    <w:docPart>
      <w:docPartPr>
        <w:name w:val="2015897B2107430A995AE353E82E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39D3-FA6C-458E-A148-AAD39155C02E}"/>
      </w:docPartPr>
      <w:docPartBody>
        <w:p w:rsidR="00733568" w:rsidRDefault="000F1CDD" w:rsidP="000F1CDD">
          <w:pPr>
            <w:pStyle w:val="2015897B2107430A995AE353E82E67B21"/>
          </w:pPr>
          <w:r>
            <w:rPr>
              <w:rStyle w:val="PlaceholderText"/>
            </w:rPr>
            <w:t>ESA TO Name</w:t>
          </w:r>
        </w:p>
      </w:docPartBody>
    </w:docPart>
    <w:docPart>
      <w:docPartPr>
        <w:name w:val="68CA962CF7854D9A82287A6F347B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F75F-CE04-47BC-AD82-FDDFEA36E4A7}"/>
      </w:docPartPr>
      <w:docPartBody>
        <w:p w:rsidR="00733568" w:rsidRDefault="000F1CDD" w:rsidP="000F1CDD">
          <w:pPr>
            <w:pStyle w:val="68CA962CF7854D9A82287A6F347BE944"/>
          </w:pPr>
          <w:r>
            <w:rPr>
              <w:rStyle w:val="PlaceholderText"/>
            </w:rPr>
            <w:t>ESA CO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FB"/>
    <w:rsid w:val="000F1CDD"/>
    <w:rsid w:val="004F4992"/>
    <w:rsid w:val="00733568"/>
    <w:rsid w:val="009C46DC"/>
    <w:rsid w:val="009F11FB"/>
    <w:rsid w:val="00B720F0"/>
    <w:rsid w:val="00D124A5"/>
    <w:rsid w:val="00F66258"/>
    <w:rsid w:val="00F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CDD"/>
    <w:rPr>
      <w:color w:val="808080"/>
    </w:rPr>
  </w:style>
  <w:style w:type="paragraph" w:customStyle="1" w:styleId="B9CAC8B9D3A24C8B9815C737D097B25A4">
    <w:name w:val="B9CAC8B9D3A24C8B9815C737D097B25A4"/>
    <w:rsid w:val="000F1CDD"/>
    <w:pPr>
      <w:spacing w:after="200" w:line="276" w:lineRule="auto"/>
    </w:pPr>
    <w:rPr>
      <w:rFonts w:eastAsiaTheme="minorHAnsi"/>
      <w:lang w:eastAsia="en-US"/>
    </w:rPr>
  </w:style>
  <w:style w:type="paragraph" w:customStyle="1" w:styleId="68CA962CF7854D9A82287A6F347BE944">
    <w:name w:val="68CA962CF7854D9A82287A6F347BE944"/>
    <w:rsid w:val="000F1CDD"/>
    <w:pPr>
      <w:spacing w:after="200" w:line="276" w:lineRule="auto"/>
    </w:pPr>
    <w:rPr>
      <w:rFonts w:eastAsiaTheme="minorHAnsi"/>
      <w:lang w:eastAsia="en-US"/>
    </w:rPr>
  </w:style>
  <w:style w:type="paragraph" w:customStyle="1" w:styleId="2015897B2107430A995AE353E82E67B21">
    <w:name w:val="2015897B2107430A995AE353E82E67B21"/>
    <w:rsid w:val="000F1CDD"/>
    <w:pPr>
      <w:spacing w:after="200" w:line="276" w:lineRule="auto"/>
    </w:pPr>
    <w:rPr>
      <w:rFonts w:eastAsiaTheme="minorHAnsi"/>
      <w:lang w:eastAsia="en-US"/>
    </w:rPr>
  </w:style>
  <w:style w:type="paragraph" w:customStyle="1" w:styleId="B99D60B7E6FF436FAFF80026B9E2FA772">
    <w:name w:val="B99D60B7E6FF436FAFF80026B9E2FA772"/>
    <w:rsid w:val="000F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906FBCED266C43C8A7CDDA2F345BA0303">
    <w:name w:val="906FBCED266C43C8A7CDDA2F345BA0303"/>
    <w:rsid w:val="000F1CD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E7AE2BD175F45943C239FAA99B0D0" ma:contentTypeVersion="15" ma:contentTypeDescription="Create a new document." ma:contentTypeScope="" ma:versionID="1951c502257aa84632a4cfe88a4802bc">
  <xsd:schema xmlns:xsd="http://www.w3.org/2001/XMLSchema" xmlns:xs="http://www.w3.org/2001/XMLSchema" xmlns:p="http://schemas.microsoft.com/office/2006/metadata/properties" xmlns:ns2="a513f517-4bac-4a7d-b072-b014902d5443" xmlns:ns3="2b96c669-287d-4f40-8467-c5455de759f9" targetNamespace="http://schemas.microsoft.com/office/2006/metadata/properties" ma:root="true" ma:fieldsID="e7931b5df7fae43046cb5e902d64bddf" ns2:_="" ns3:_="">
    <xsd:import namespace="a513f517-4bac-4a7d-b072-b014902d5443"/>
    <xsd:import namespace="2b96c669-287d-4f40-8467-c5455de7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f517-4bac-4a7d-b072-b014902d5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688d343-e684-46db-b94f-a4cae8ed1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c669-287d-4f40-8467-c5455de75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73ebe0-fabc-4b6c-ab9b-431a6914276d}" ma:internalName="TaxCatchAll" ma:showField="CatchAllData" ma:web="2b96c669-287d-4f40-8467-c5455de75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96c669-287d-4f40-8467-c5455de759f9" xsi:nil="true"/>
    <lcf76f155ced4ddcb4097134ff3c332f xmlns="a513f517-4bac-4a7d-b072-b014902d5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675081-F51B-4B7A-B093-5C859B319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5836C-3FBE-43C7-B4F9-6578862F0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f517-4bac-4a7d-b072-b014902d5443"/>
    <ds:schemaRef ds:uri="2b96c669-287d-4f40-8467-c5455de7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D617A-86FE-4602-A98F-2185EED4F5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9727B4-37F8-4D78-BD42-4788A42BBEB0}">
  <ds:schemaRefs>
    <ds:schemaRef ds:uri="http://schemas.microsoft.com/office/2006/metadata/properties"/>
    <ds:schemaRef ds:uri="http://purl.org/dc/elements/1.1/"/>
    <ds:schemaRef ds:uri="2b96c669-287d-4f40-8467-c5455de759f9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513f517-4bac-4a7d-b072-b014902d5443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2023-06-15T14:01:00Z</dcterms:created>
  <dcterms:modified xsi:type="dcterms:W3CDTF">2023-06-21T10:43:00Z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2021-06-10T07:45:51Z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af7f02c7-b853-45bc-8b67-a4be7db02852</vt:lpwstr>
  </property>
  <property fmtid="{D5CDD505-2E9C-101B-9397-08002B2CF9AE}" pid="8" name="MSIP_Label_3976fa30-1907-4356-8241-62ea5e1c0256_ContentBits">
    <vt:lpwstr>0</vt:lpwstr>
  </property>
  <property fmtid="{D5CDD505-2E9C-101B-9397-08002B2CF9AE}" pid="9" name="ContentTypeId">
    <vt:lpwstr>0x0101002B9E7AE2BD175F45943C239FAA99B0D0</vt:lpwstr>
  </property>
  <property fmtid="{D5CDD505-2E9C-101B-9397-08002B2CF9AE}" pid="10" name="MediaServiceImageTags">
    <vt:lpwstr/>
  </property>
</Properties>
</file>